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11" w:rsidRPr="0094502E" w:rsidRDefault="00952C11" w:rsidP="00952C11">
      <w:pPr>
        <w:spacing w:after="120"/>
        <w:jc w:val="center"/>
        <w:rPr>
          <w:rFonts w:ascii="Cambria" w:hAnsi="Cambria"/>
          <w:b/>
          <w:sz w:val="28"/>
          <w:szCs w:val="28"/>
        </w:rPr>
      </w:pPr>
      <w:bookmarkStart w:id="0" w:name="_Toc461430793"/>
      <w:r w:rsidRPr="0094502E">
        <w:rPr>
          <w:rFonts w:ascii="Cambria" w:hAnsi="Cambria"/>
          <w:b/>
          <w:sz w:val="28"/>
          <w:szCs w:val="28"/>
        </w:rPr>
        <w:t>ADÁSVÉTELI KERETSZERZŐDÉS</w:t>
      </w:r>
    </w:p>
    <w:p w:rsidR="00952C11" w:rsidRPr="0094502E" w:rsidRDefault="00952C11" w:rsidP="00952C11">
      <w:pPr>
        <w:spacing w:after="120"/>
        <w:jc w:val="center"/>
        <w:rPr>
          <w:rFonts w:ascii="Cambria" w:hAnsi="Cambria"/>
          <w:b/>
          <w:sz w:val="28"/>
          <w:szCs w:val="28"/>
        </w:rPr>
      </w:pPr>
      <w:r w:rsidRPr="0094502E">
        <w:rPr>
          <w:rFonts w:ascii="Cambria" w:hAnsi="Cambria"/>
          <w:b/>
          <w:sz w:val="28"/>
          <w:szCs w:val="28"/>
        </w:rPr>
        <w:t>TERVEZET</w:t>
      </w:r>
      <w:bookmarkEnd w:id="0"/>
    </w:p>
    <w:p w:rsidR="00952C11" w:rsidRPr="0094502E" w:rsidRDefault="00952C11" w:rsidP="00952C11">
      <w:pPr>
        <w:spacing w:after="120"/>
        <w:jc w:val="both"/>
        <w:rPr>
          <w:rFonts w:ascii="Cambria" w:hAnsi="Cambria"/>
          <w:sz w:val="28"/>
          <w:szCs w:val="28"/>
        </w:rPr>
      </w:pP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amely</w:t>
      </w:r>
      <w:proofErr w:type="gramEnd"/>
      <w:r w:rsidRPr="0094502E">
        <w:rPr>
          <w:rFonts w:ascii="Cambria" w:hAnsi="Cambria"/>
          <w:sz w:val="28"/>
          <w:szCs w:val="28"/>
        </w:rPr>
        <w:t xml:space="preserve"> létrejött egyrészről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név</w:t>
      </w:r>
      <w:proofErr w:type="gramEnd"/>
      <w:r w:rsidRPr="0094502E">
        <w:rPr>
          <w:rFonts w:ascii="Cambria" w:hAnsi="Cambria"/>
          <w:sz w:val="28"/>
          <w:szCs w:val="28"/>
        </w:rPr>
        <w:t>: Országos Mentőszolgálat</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székhely</w:t>
      </w:r>
      <w:proofErr w:type="gramEnd"/>
      <w:r w:rsidRPr="0094502E">
        <w:rPr>
          <w:rFonts w:ascii="Cambria" w:hAnsi="Cambria"/>
          <w:sz w:val="28"/>
          <w:szCs w:val="28"/>
        </w:rPr>
        <w:t xml:space="preserve">: 1055 Budapest, Markó u. 22.,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törzskönyvi</w:t>
      </w:r>
      <w:proofErr w:type="gramEnd"/>
      <w:r w:rsidRPr="0094502E">
        <w:rPr>
          <w:rFonts w:ascii="Cambria" w:hAnsi="Cambria"/>
          <w:sz w:val="28"/>
          <w:szCs w:val="28"/>
        </w:rPr>
        <w:t xml:space="preserve"> azonosító szám (PIR): 309985;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államháztartási</w:t>
      </w:r>
      <w:proofErr w:type="gramEnd"/>
      <w:r w:rsidRPr="0094502E">
        <w:rPr>
          <w:rFonts w:ascii="Cambria" w:hAnsi="Cambria"/>
          <w:sz w:val="28"/>
          <w:szCs w:val="28"/>
        </w:rPr>
        <w:t xml:space="preserve"> egyedi azonosító (ÁHTI):</w:t>
      </w:r>
      <w:r w:rsidRPr="0094502E">
        <w:rPr>
          <w:rFonts w:ascii="Cambria" w:hAnsi="Cambria"/>
          <w:sz w:val="28"/>
          <w:szCs w:val="28"/>
        </w:rPr>
        <w:tab/>
        <w:t xml:space="preserve">035082;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adószám</w:t>
      </w:r>
      <w:proofErr w:type="gramEnd"/>
      <w:r w:rsidRPr="0094502E">
        <w:rPr>
          <w:rFonts w:ascii="Cambria" w:hAnsi="Cambria"/>
          <w:sz w:val="28"/>
          <w:szCs w:val="28"/>
        </w:rPr>
        <w:t xml:space="preserve">: 15309989-2-41,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bankszámlaszám</w:t>
      </w:r>
      <w:proofErr w:type="gramEnd"/>
      <w:r w:rsidRPr="0094502E">
        <w:rPr>
          <w:rFonts w:ascii="Cambria" w:hAnsi="Cambria"/>
          <w:sz w:val="28"/>
          <w:szCs w:val="28"/>
        </w:rPr>
        <w:t xml:space="preserve">: 10032000-01491687 </w:t>
      </w: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képviseli</w:t>
      </w:r>
      <w:proofErr w:type="gramEnd"/>
      <w:r w:rsidRPr="0094502E">
        <w:rPr>
          <w:rFonts w:ascii="Cambria" w:hAnsi="Cambria"/>
          <w:sz w:val="28"/>
          <w:szCs w:val="28"/>
        </w:rPr>
        <w:t xml:space="preserve">: </w:t>
      </w:r>
      <w:r w:rsidR="0094502E" w:rsidRPr="0094502E">
        <w:rPr>
          <w:rFonts w:ascii="Cambria" w:hAnsi="Cambria"/>
          <w:sz w:val="28"/>
          <w:szCs w:val="28"/>
        </w:rPr>
        <w:t xml:space="preserve">Dr. Csató </w:t>
      </w:r>
      <w:r w:rsidRPr="0094502E">
        <w:rPr>
          <w:rFonts w:ascii="Cambria" w:hAnsi="Cambria"/>
          <w:sz w:val="28"/>
          <w:szCs w:val="28"/>
        </w:rPr>
        <w:t xml:space="preserve">Gábor főigazgató, mint Vevő (továbbiakban: </w:t>
      </w:r>
      <w:r w:rsidRPr="0094502E">
        <w:rPr>
          <w:rFonts w:ascii="Cambria" w:hAnsi="Cambria"/>
          <w:b/>
          <w:i/>
          <w:sz w:val="28"/>
          <w:szCs w:val="28"/>
        </w:rPr>
        <w:t>Vevő</w:t>
      </w:r>
      <w:r w:rsidRPr="0094502E">
        <w:rPr>
          <w:rFonts w:ascii="Cambria" w:hAnsi="Cambria"/>
          <w:sz w:val="28"/>
          <w:szCs w:val="28"/>
        </w:rPr>
        <w:t>), illetve</w:t>
      </w:r>
    </w:p>
    <w:p w:rsidR="00952C11" w:rsidRPr="0094502E" w:rsidRDefault="00952C11" w:rsidP="00952C11">
      <w:pPr>
        <w:jc w:val="both"/>
        <w:rPr>
          <w:rFonts w:ascii="Cambria" w:hAnsi="Cambria"/>
          <w:sz w:val="28"/>
          <w:szCs w:val="28"/>
        </w:rPr>
      </w:pPr>
    </w:p>
    <w:p w:rsidR="00952C11" w:rsidRPr="0094502E" w:rsidRDefault="00952C11" w:rsidP="00952C11">
      <w:pPr>
        <w:jc w:val="both"/>
        <w:rPr>
          <w:rFonts w:ascii="Cambria" w:hAnsi="Cambria"/>
          <w:sz w:val="28"/>
          <w:szCs w:val="28"/>
        </w:rPr>
      </w:pPr>
      <w:proofErr w:type="gramStart"/>
      <w:r w:rsidRPr="0094502E">
        <w:rPr>
          <w:rFonts w:ascii="Cambria" w:hAnsi="Cambria"/>
          <w:sz w:val="28"/>
          <w:szCs w:val="28"/>
        </w:rPr>
        <w:t>másrészről</w:t>
      </w:r>
      <w:proofErr w:type="gramEnd"/>
    </w:p>
    <w:p w:rsidR="00952C11" w:rsidRPr="0094502E" w:rsidRDefault="00952C11" w:rsidP="00952C11">
      <w:pPr>
        <w:tabs>
          <w:tab w:val="left" w:pos="1980"/>
        </w:tabs>
        <w:jc w:val="both"/>
        <w:rPr>
          <w:rFonts w:ascii="Cambria" w:hAnsi="Cambria"/>
          <w:sz w:val="28"/>
          <w:szCs w:val="28"/>
        </w:rPr>
      </w:pPr>
      <w:r w:rsidRPr="0094502E">
        <w:rPr>
          <w:rFonts w:ascii="Cambria" w:hAnsi="Cambria"/>
          <w:sz w:val="28"/>
          <w:szCs w:val="28"/>
        </w:rPr>
        <w:t>Cégnév:</w:t>
      </w:r>
      <w:r w:rsidRPr="0094502E">
        <w:rPr>
          <w:rFonts w:ascii="Cambria" w:hAnsi="Cambria"/>
          <w:sz w:val="28"/>
          <w:szCs w:val="28"/>
        </w:rPr>
        <w:tab/>
      </w:r>
      <w:proofErr w:type="gramStart"/>
      <w:r w:rsidRPr="0094502E">
        <w:rPr>
          <w:rFonts w:ascii="Cambria" w:hAnsi="Cambria"/>
          <w:sz w:val="28"/>
          <w:szCs w:val="28"/>
        </w:rPr>
        <w:t>……………………………………………………………..</w:t>
      </w:r>
      <w:proofErr w:type="gramEnd"/>
    </w:p>
    <w:p w:rsidR="00952C11" w:rsidRPr="0094502E" w:rsidRDefault="00952C11" w:rsidP="00952C11">
      <w:pPr>
        <w:tabs>
          <w:tab w:val="left" w:pos="1980"/>
        </w:tabs>
        <w:jc w:val="both"/>
        <w:rPr>
          <w:rFonts w:ascii="Cambria" w:hAnsi="Cambria"/>
          <w:sz w:val="28"/>
          <w:szCs w:val="28"/>
        </w:rPr>
      </w:pPr>
      <w:r w:rsidRPr="0094502E">
        <w:rPr>
          <w:rFonts w:ascii="Cambria" w:hAnsi="Cambria"/>
          <w:sz w:val="28"/>
          <w:szCs w:val="28"/>
        </w:rPr>
        <w:t>Székhely:</w:t>
      </w:r>
      <w:r w:rsidRPr="0094502E">
        <w:rPr>
          <w:rFonts w:ascii="Cambria" w:hAnsi="Cambria"/>
          <w:sz w:val="28"/>
          <w:szCs w:val="28"/>
        </w:rPr>
        <w:tab/>
      </w:r>
      <w:proofErr w:type="gramStart"/>
      <w:r w:rsidRPr="0094502E">
        <w:rPr>
          <w:rFonts w:ascii="Cambria" w:hAnsi="Cambria"/>
          <w:sz w:val="28"/>
          <w:szCs w:val="28"/>
        </w:rPr>
        <w:t>……………………………………………………………..</w:t>
      </w:r>
      <w:proofErr w:type="gramEnd"/>
    </w:p>
    <w:p w:rsidR="00952C11" w:rsidRPr="0094502E" w:rsidRDefault="00952C11" w:rsidP="00952C11">
      <w:pPr>
        <w:tabs>
          <w:tab w:val="left" w:pos="1980"/>
        </w:tabs>
        <w:jc w:val="both"/>
        <w:rPr>
          <w:rFonts w:ascii="Cambria" w:hAnsi="Cambria"/>
          <w:sz w:val="28"/>
          <w:szCs w:val="28"/>
        </w:rPr>
      </w:pPr>
      <w:r w:rsidRPr="0094502E">
        <w:rPr>
          <w:rFonts w:ascii="Cambria" w:hAnsi="Cambria"/>
          <w:sz w:val="28"/>
          <w:szCs w:val="28"/>
        </w:rPr>
        <w:t>Adószám:</w:t>
      </w:r>
      <w:r w:rsidRPr="0094502E">
        <w:rPr>
          <w:rFonts w:ascii="Cambria" w:hAnsi="Cambria"/>
          <w:sz w:val="28"/>
          <w:szCs w:val="28"/>
        </w:rPr>
        <w:tab/>
      </w:r>
      <w:proofErr w:type="gramStart"/>
      <w:r w:rsidRPr="0094502E">
        <w:rPr>
          <w:rFonts w:ascii="Cambria" w:hAnsi="Cambria"/>
          <w:sz w:val="28"/>
          <w:szCs w:val="28"/>
        </w:rPr>
        <w:t>……………………………………………………………..</w:t>
      </w:r>
      <w:proofErr w:type="gramEnd"/>
    </w:p>
    <w:p w:rsidR="00952C11" w:rsidRPr="0094502E" w:rsidRDefault="00952C11" w:rsidP="00952C11">
      <w:pPr>
        <w:tabs>
          <w:tab w:val="left" w:pos="1980"/>
        </w:tabs>
        <w:jc w:val="both"/>
        <w:rPr>
          <w:rFonts w:ascii="Cambria" w:hAnsi="Cambria"/>
          <w:sz w:val="28"/>
          <w:szCs w:val="28"/>
        </w:rPr>
      </w:pPr>
      <w:r w:rsidRPr="0094502E">
        <w:rPr>
          <w:rFonts w:ascii="Cambria" w:hAnsi="Cambria"/>
          <w:sz w:val="28"/>
          <w:szCs w:val="28"/>
        </w:rPr>
        <w:t xml:space="preserve">Cégjegyzékszám: </w:t>
      </w:r>
      <w:r w:rsidRPr="0094502E">
        <w:rPr>
          <w:rFonts w:ascii="Cambria" w:hAnsi="Cambria"/>
          <w:sz w:val="28"/>
          <w:szCs w:val="28"/>
        </w:rPr>
        <w:tab/>
      </w:r>
      <w:proofErr w:type="gramStart"/>
      <w:r w:rsidRPr="0094502E">
        <w:rPr>
          <w:rFonts w:ascii="Cambria" w:hAnsi="Cambria"/>
          <w:sz w:val="28"/>
          <w:szCs w:val="28"/>
        </w:rPr>
        <w:t>……………………………………………………………..</w:t>
      </w:r>
      <w:proofErr w:type="gramEnd"/>
    </w:p>
    <w:p w:rsidR="00952C11" w:rsidRPr="0094502E" w:rsidRDefault="00952C11" w:rsidP="00952C11">
      <w:pPr>
        <w:tabs>
          <w:tab w:val="left" w:pos="1980"/>
        </w:tabs>
        <w:jc w:val="both"/>
        <w:rPr>
          <w:rFonts w:ascii="Cambria" w:hAnsi="Cambria"/>
          <w:sz w:val="28"/>
          <w:szCs w:val="28"/>
        </w:rPr>
      </w:pPr>
      <w:r w:rsidRPr="0094502E">
        <w:rPr>
          <w:rFonts w:ascii="Cambria" w:hAnsi="Cambria"/>
          <w:sz w:val="28"/>
          <w:szCs w:val="28"/>
        </w:rPr>
        <w:t>Bankszámlaszám:</w:t>
      </w:r>
      <w:r w:rsidRPr="0094502E">
        <w:rPr>
          <w:rFonts w:ascii="Cambria" w:hAnsi="Cambria"/>
          <w:sz w:val="28"/>
          <w:szCs w:val="28"/>
        </w:rPr>
        <w:tab/>
      </w:r>
      <w:proofErr w:type="gramStart"/>
      <w:r w:rsidRPr="0094502E">
        <w:rPr>
          <w:rFonts w:ascii="Cambria" w:hAnsi="Cambria"/>
          <w:sz w:val="28"/>
          <w:szCs w:val="28"/>
        </w:rPr>
        <w:t>……………………………………………………………..</w:t>
      </w:r>
      <w:proofErr w:type="gramEnd"/>
    </w:p>
    <w:p w:rsidR="00952C11" w:rsidRPr="0094502E" w:rsidRDefault="00952C11" w:rsidP="00952C11">
      <w:pPr>
        <w:jc w:val="both"/>
        <w:rPr>
          <w:rFonts w:ascii="Cambria" w:hAnsi="Cambria"/>
          <w:b/>
          <w:sz w:val="28"/>
          <w:szCs w:val="28"/>
        </w:rPr>
      </w:pPr>
      <w:proofErr w:type="gramStart"/>
      <w:r w:rsidRPr="0094502E">
        <w:rPr>
          <w:rFonts w:ascii="Cambria" w:hAnsi="Cambria"/>
          <w:sz w:val="28"/>
          <w:szCs w:val="28"/>
        </w:rPr>
        <w:t>képviseletében</w:t>
      </w:r>
      <w:proofErr w:type="gramEnd"/>
      <w:r w:rsidRPr="0094502E">
        <w:rPr>
          <w:rFonts w:ascii="Cambria" w:hAnsi="Cambria"/>
          <w:sz w:val="28"/>
          <w:szCs w:val="28"/>
        </w:rPr>
        <w:t xml:space="preserve"> eljárva: ………………………………………….., (a továbbiakban </w:t>
      </w:r>
      <w:r w:rsidRPr="0094502E">
        <w:rPr>
          <w:rFonts w:ascii="Cambria" w:hAnsi="Cambria"/>
          <w:b/>
          <w:sz w:val="28"/>
          <w:szCs w:val="28"/>
        </w:rPr>
        <w:t>Eladó)</w:t>
      </w:r>
    </w:p>
    <w:p w:rsidR="005648F9" w:rsidRDefault="005648F9" w:rsidP="005648F9">
      <w:pPr>
        <w:spacing w:after="120"/>
        <w:jc w:val="both"/>
        <w:rPr>
          <w:rFonts w:eastAsia="Calibri"/>
          <w:lang w:eastAsia="en-US"/>
        </w:rPr>
      </w:pPr>
      <w:r>
        <w:rPr>
          <w:rFonts w:eastAsia="Calibri"/>
          <w:lang w:eastAsia="en-US"/>
        </w:rPr>
        <w:t>- a továbbiakban együttesen: Felek – között az alábbi feltételek szerint:</w:t>
      </w:r>
    </w:p>
    <w:p w:rsidR="00952C11" w:rsidRPr="0094502E" w:rsidRDefault="00952C11" w:rsidP="00952C11">
      <w:pPr>
        <w:rPr>
          <w:rFonts w:ascii="Cambria" w:hAnsi="Cambria"/>
          <w:sz w:val="28"/>
          <w:szCs w:val="28"/>
        </w:rPr>
      </w:pP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I. Előzmények</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before="240"/>
        <w:jc w:val="both"/>
        <w:rPr>
          <w:rFonts w:ascii="Cambria" w:eastAsia="Calibri" w:hAnsi="Cambria"/>
          <w:sz w:val="28"/>
          <w:szCs w:val="28"/>
          <w:lang w:eastAsia="en-US"/>
        </w:rPr>
      </w:pPr>
      <w:r w:rsidRPr="0094502E">
        <w:rPr>
          <w:rFonts w:ascii="Cambria" w:eastAsia="Calibri" w:hAnsi="Cambria"/>
          <w:sz w:val="28"/>
          <w:szCs w:val="28"/>
          <w:lang w:eastAsia="en-US"/>
        </w:rPr>
        <w:t xml:space="preserve">1.1./ Az Országos Mentőszolgálat </w:t>
      </w:r>
      <w:r w:rsidRPr="00B21DDD">
        <w:rPr>
          <w:rFonts w:ascii="Cambria" w:eastAsia="Calibri" w:hAnsi="Cambria"/>
          <w:sz w:val="28"/>
          <w:szCs w:val="28"/>
          <w:lang w:eastAsia="en-US"/>
        </w:rPr>
        <w:t>2017</w:t>
      </w:r>
      <w:r w:rsidR="00B21DDD" w:rsidRPr="00B21DDD">
        <w:rPr>
          <w:rFonts w:ascii="Cambria" w:eastAsia="Calibri" w:hAnsi="Cambria"/>
          <w:sz w:val="28"/>
          <w:szCs w:val="28"/>
          <w:lang w:eastAsia="en-US"/>
        </w:rPr>
        <w:t>.</w:t>
      </w:r>
      <w:r w:rsidR="00B21DDD" w:rsidRPr="00B21DDD">
        <w:rPr>
          <w:rFonts w:ascii="Cambria" w:eastAsia="Calibri" w:hAnsi="Cambria"/>
          <w:color w:val="000000" w:themeColor="text1"/>
          <w:sz w:val="28"/>
          <w:szCs w:val="28"/>
          <w:lang w:eastAsia="en-US"/>
        </w:rPr>
        <w:t>07.0</w:t>
      </w:r>
      <w:r w:rsidR="007A226F">
        <w:rPr>
          <w:rFonts w:ascii="Cambria" w:eastAsia="Calibri" w:hAnsi="Cambria"/>
          <w:color w:val="000000" w:themeColor="text1"/>
          <w:sz w:val="28"/>
          <w:szCs w:val="28"/>
          <w:lang w:eastAsia="en-US"/>
        </w:rPr>
        <w:t>7</w:t>
      </w:r>
      <w:r w:rsidR="00B21DDD" w:rsidRPr="00B21DDD">
        <w:rPr>
          <w:rFonts w:ascii="Cambria" w:eastAsia="Calibri" w:hAnsi="Cambria"/>
          <w:color w:val="000000" w:themeColor="text1"/>
          <w:sz w:val="28"/>
          <w:szCs w:val="28"/>
          <w:lang w:eastAsia="en-US"/>
        </w:rPr>
        <w:t xml:space="preserve">. </w:t>
      </w:r>
      <w:r w:rsidRPr="00B21DDD">
        <w:rPr>
          <w:rFonts w:ascii="Cambria" w:eastAsia="Calibri" w:hAnsi="Cambria"/>
          <w:sz w:val="28"/>
          <w:szCs w:val="28"/>
          <w:lang w:eastAsia="en-US"/>
        </w:rPr>
        <w:t>napján</w:t>
      </w:r>
      <w:r w:rsidRPr="0094502E">
        <w:rPr>
          <w:rFonts w:ascii="Cambria" w:eastAsia="Calibri" w:hAnsi="Cambria"/>
          <w:sz w:val="28"/>
          <w:szCs w:val="28"/>
          <w:lang w:eastAsia="en-US"/>
        </w:rPr>
        <w:t xml:space="preserve"> megküldött ajánlattételi felhívással a Kbt. Harmadik része </w:t>
      </w:r>
      <w:r w:rsidRPr="0094502E">
        <w:rPr>
          <w:rFonts w:ascii="Cambria" w:hAnsi="Cambria"/>
          <w:sz w:val="28"/>
          <w:szCs w:val="28"/>
        </w:rPr>
        <w:t>98. § (2) bekezdés c) pontja</w:t>
      </w:r>
      <w:r w:rsidRPr="0094502E">
        <w:rPr>
          <w:rFonts w:ascii="Cambria" w:eastAsia="Calibri" w:hAnsi="Cambria"/>
          <w:sz w:val="28"/>
          <w:szCs w:val="28"/>
          <w:lang w:eastAsia="en-US"/>
        </w:rPr>
        <w:t xml:space="preserve"> szerinti hirdetmény közzététele nélküli tárgyalásos közbeszerzési eljárást indított „Orvosi műszer konszignációs raktárba alkatrészek beszerzése” tárgyban. </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1.2./ Az 1.1./ pontban meghatározott közbeszerzési eljárásban a Vevő számára a legalacsonyabb ár értékelési szempont szerinti érvényes ajánlatot az eladó tette, akit a vevő erre tekintettel a közbeszerzési eljárás nyertesévé nyilvánított.</w:t>
      </w:r>
    </w:p>
    <w:p w:rsidR="00952C11" w:rsidRPr="0094502E" w:rsidRDefault="005648F9" w:rsidP="00952C11">
      <w:pPr>
        <w:spacing w:after="120"/>
        <w:jc w:val="both"/>
        <w:rPr>
          <w:rFonts w:ascii="Cambria" w:eastAsia="Calibri" w:hAnsi="Cambria"/>
          <w:sz w:val="28"/>
          <w:szCs w:val="28"/>
          <w:lang w:eastAsia="en-US"/>
        </w:rPr>
      </w:pPr>
      <w:r>
        <w:rPr>
          <w:rFonts w:ascii="Cambria" w:eastAsia="Calibri" w:hAnsi="Cambria"/>
          <w:sz w:val="28"/>
          <w:szCs w:val="28"/>
          <w:lang w:eastAsia="en-US"/>
        </w:rPr>
        <w:t>1.3./ A F</w:t>
      </w:r>
      <w:r w:rsidR="00952C11" w:rsidRPr="0094502E">
        <w:rPr>
          <w:rFonts w:ascii="Cambria" w:eastAsia="Calibri" w:hAnsi="Cambria"/>
          <w:sz w:val="28"/>
          <w:szCs w:val="28"/>
          <w:lang w:eastAsia="en-US"/>
        </w:rPr>
        <w:t>elek rögzítik, hogy jelen szerződésüket a fentiekben meghatározott közbeszerzési eljárás eredményeként, az eljárást megindító ajánlattételi felhívás, a kö</w:t>
      </w:r>
      <w:r>
        <w:rPr>
          <w:rFonts w:ascii="Cambria" w:eastAsia="Calibri" w:hAnsi="Cambria"/>
          <w:sz w:val="28"/>
          <w:szCs w:val="28"/>
          <w:lang w:eastAsia="en-US"/>
        </w:rPr>
        <w:t>zbeszerzési dokumentumok és az E</w:t>
      </w:r>
      <w:r w:rsidR="00952C11" w:rsidRPr="0094502E">
        <w:rPr>
          <w:rFonts w:ascii="Cambria" w:eastAsia="Calibri" w:hAnsi="Cambria"/>
          <w:sz w:val="28"/>
          <w:szCs w:val="28"/>
          <w:lang w:eastAsia="en-US"/>
        </w:rPr>
        <w:t>ladó által benyújtott ajánlat tartalma szerint kötik meg.</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lastRenderedPageBreak/>
        <w:t>II. A szerződés tárgya</w:t>
      </w:r>
      <w:r w:rsidR="005648F9">
        <w:rPr>
          <w:rFonts w:ascii="Cambria" w:eastAsia="Calibri" w:hAnsi="Cambria"/>
          <w:b/>
          <w:i/>
          <w:sz w:val="28"/>
          <w:szCs w:val="28"/>
          <w:lang w:eastAsia="en-US"/>
        </w:rPr>
        <w:t>, hatálya</w:t>
      </w:r>
    </w:p>
    <w:p w:rsidR="00952C11" w:rsidRPr="0094502E" w:rsidRDefault="00952C11" w:rsidP="00952C11">
      <w:pPr>
        <w:spacing w:after="120"/>
        <w:jc w:val="both"/>
        <w:rPr>
          <w:rFonts w:ascii="Cambria" w:eastAsia="Calibri" w:hAnsi="Cambria"/>
          <w:sz w:val="28"/>
          <w:szCs w:val="28"/>
          <w:lang w:eastAsia="en-US"/>
        </w:rPr>
      </w:pPr>
    </w:p>
    <w:p w:rsidR="00952C11" w:rsidRPr="001A1F74" w:rsidRDefault="00952C11" w:rsidP="00952C11">
      <w:pPr>
        <w:spacing w:after="120"/>
        <w:jc w:val="both"/>
        <w:rPr>
          <w:rFonts w:ascii="Cambria" w:eastAsia="Calibri" w:hAnsi="Cambria"/>
          <w:sz w:val="28"/>
          <w:szCs w:val="28"/>
          <w:lang w:eastAsia="en-US"/>
        </w:rPr>
      </w:pPr>
      <w:r w:rsidRPr="001A1F74">
        <w:rPr>
          <w:rFonts w:ascii="Cambria" w:eastAsia="Calibri" w:hAnsi="Cambria"/>
          <w:sz w:val="28"/>
          <w:szCs w:val="28"/>
          <w:lang w:eastAsia="en-US"/>
        </w:rPr>
        <w:t>2.</w:t>
      </w:r>
      <w:r w:rsidR="005648F9" w:rsidRPr="001A1F74">
        <w:rPr>
          <w:rFonts w:ascii="Cambria" w:eastAsia="Calibri" w:hAnsi="Cambria"/>
          <w:sz w:val="28"/>
          <w:szCs w:val="28"/>
          <w:lang w:eastAsia="en-US"/>
        </w:rPr>
        <w:t xml:space="preserve">1./ </w:t>
      </w:r>
      <w:proofErr w:type="gramStart"/>
      <w:r w:rsidR="005648F9" w:rsidRPr="001A1F74">
        <w:rPr>
          <w:rFonts w:ascii="Cambria" w:eastAsia="Calibri" w:hAnsi="Cambria"/>
          <w:sz w:val="28"/>
          <w:szCs w:val="28"/>
          <w:lang w:eastAsia="en-US"/>
        </w:rPr>
        <w:t>Az E</w:t>
      </w:r>
      <w:r w:rsidRPr="001A1F74">
        <w:rPr>
          <w:rFonts w:ascii="Cambria" w:eastAsia="Calibri" w:hAnsi="Cambria"/>
          <w:sz w:val="28"/>
          <w:szCs w:val="28"/>
          <w:lang w:eastAsia="en-US"/>
        </w:rPr>
        <w:t xml:space="preserve">ladó a jelen szerződés aláírásával vállalja, hogy a Vevő által igényelt, a jelen szerződés 2.1./ pontjában </w:t>
      </w:r>
      <w:r w:rsidR="005648F9" w:rsidRPr="001A1F74">
        <w:rPr>
          <w:rFonts w:ascii="Cambria" w:eastAsia="Calibri" w:hAnsi="Cambria"/>
          <w:sz w:val="28"/>
          <w:szCs w:val="28"/>
          <w:lang w:eastAsia="en-US"/>
        </w:rPr>
        <w:t xml:space="preserve">és a jelen szerződés </w:t>
      </w:r>
      <w:proofErr w:type="spellStart"/>
      <w:r w:rsidR="005648F9" w:rsidRPr="001A1F74">
        <w:rPr>
          <w:rFonts w:ascii="Cambria" w:eastAsia="Calibri" w:hAnsi="Cambria"/>
          <w:sz w:val="28"/>
          <w:szCs w:val="28"/>
          <w:lang w:eastAsia="en-US"/>
        </w:rPr>
        <w:t>elválaszthatlan</w:t>
      </w:r>
      <w:proofErr w:type="spellEnd"/>
      <w:r w:rsidR="005648F9" w:rsidRPr="001A1F74">
        <w:rPr>
          <w:rFonts w:ascii="Cambria" w:eastAsia="Calibri" w:hAnsi="Cambria"/>
          <w:sz w:val="28"/>
          <w:szCs w:val="28"/>
          <w:lang w:eastAsia="en-US"/>
        </w:rPr>
        <w:t xml:space="preserve"> részét képező </w:t>
      </w:r>
      <w:r w:rsidRPr="001A1F74">
        <w:rPr>
          <w:rFonts w:ascii="Cambria" w:eastAsia="Calibri" w:hAnsi="Cambria"/>
          <w:sz w:val="28"/>
          <w:szCs w:val="28"/>
          <w:lang w:eastAsia="en-US"/>
        </w:rPr>
        <w:t>1. számú mellékletében</w:t>
      </w:r>
      <w:r w:rsidR="005648F9" w:rsidRPr="001A1F74">
        <w:rPr>
          <w:rFonts w:ascii="Cambria" w:eastAsia="Calibri" w:hAnsi="Cambria"/>
          <w:sz w:val="28"/>
          <w:szCs w:val="28"/>
          <w:lang w:eastAsia="en-US"/>
        </w:rPr>
        <w:t xml:space="preserve"> részletesen</w:t>
      </w:r>
      <w:r w:rsidRPr="001A1F74">
        <w:rPr>
          <w:rFonts w:ascii="Cambria" w:eastAsia="Calibri" w:hAnsi="Cambria"/>
          <w:sz w:val="28"/>
          <w:szCs w:val="28"/>
          <w:lang w:eastAsia="en-US"/>
        </w:rPr>
        <w:t xml:space="preserve"> megjelölt különböző alkatrészeket mindösszesen </w:t>
      </w:r>
      <w:r w:rsidR="00306A95" w:rsidRPr="001A1F74">
        <w:rPr>
          <w:rFonts w:ascii="Cambria" w:eastAsia="Calibri" w:hAnsi="Cambria"/>
          <w:sz w:val="28"/>
          <w:szCs w:val="28"/>
          <w:lang w:eastAsia="en-US"/>
        </w:rPr>
        <w:t>150</w:t>
      </w:r>
      <w:r w:rsidRPr="001A1F74">
        <w:rPr>
          <w:rFonts w:ascii="Cambria" w:eastAsia="Calibri" w:hAnsi="Cambria"/>
          <w:sz w:val="28"/>
          <w:szCs w:val="28"/>
          <w:lang w:eastAsia="en-US"/>
        </w:rPr>
        <w:t xml:space="preserve">.000.000 Ft azaz </w:t>
      </w:r>
      <w:proofErr w:type="spellStart"/>
      <w:r w:rsidR="00306A95" w:rsidRPr="001A1F74">
        <w:rPr>
          <w:rFonts w:ascii="Cambria" w:eastAsia="Calibri" w:hAnsi="Cambria"/>
          <w:sz w:val="28"/>
          <w:szCs w:val="28"/>
          <w:lang w:eastAsia="en-US"/>
        </w:rPr>
        <w:t>egyszázötven</w:t>
      </w:r>
      <w:r w:rsidRPr="001A1F74">
        <w:rPr>
          <w:rFonts w:ascii="Cambria" w:eastAsia="Calibri" w:hAnsi="Cambria"/>
          <w:sz w:val="28"/>
          <w:szCs w:val="28"/>
          <w:lang w:eastAsia="en-US"/>
        </w:rPr>
        <w:t>millió</w:t>
      </w:r>
      <w:proofErr w:type="spellEnd"/>
      <w:r w:rsidRPr="001A1F74">
        <w:rPr>
          <w:rFonts w:ascii="Cambria" w:eastAsia="Calibri" w:hAnsi="Cambria"/>
          <w:sz w:val="28"/>
          <w:szCs w:val="28"/>
          <w:lang w:eastAsia="en-US"/>
        </w:rPr>
        <w:t xml:space="preserve"> forint értékben leszállítja, illetőleg az </w:t>
      </w:r>
      <w:proofErr w:type="spellStart"/>
      <w:r w:rsidRPr="001A1F74">
        <w:rPr>
          <w:rFonts w:ascii="Cambria" w:eastAsia="Calibri" w:hAnsi="Cambria"/>
          <w:sz w:val="28"/>
          <w:szCs w:val="28"/>
          <w:lang w:eastAsia="en-US"/>
        </w:rPr>
        <w:t>OMSz</w:t>
      </w:r>
      <w:proofErr w:type="spellEnd"/>
      <w:r w:rsidRPr="001A1F74">
        <w:rPr>
          <w:rFonts w:ascii="Cambria" w:eastAsia="Calibri" w:hAnsi="Cambria"/>
          <w:sz w:val="28"/>
          <w:szCs w:val="28"/>
          <w:lang w:eastAsia="en-US"/>
        </w:rPr>
        <w:t xml:space="preserve"> későbbi megrendeléseinek folyamatosan eleget tesz, azzal, hogy a </w:t>
      </w:r>
      <w:r w:rsidR="005648F9" w:rsidRPr="001A1F74">
        <w:rPr>
          <w:rFonts w:ascii="Cambria" w:eastAsia="Calibri" w:hAnsi="Cambria"/>
          <w:sz w:val="28"/>
          <w:szCs w:val="28"/>
          <w:lang w:eastAsia="en-US"/>
        </w:rPr>
        <w:t xml:space="preserve">konszignációs raktárhelyiségben (1134 Budapest, Róbert Károly krt. 77.) </w:t>
      </w:r>
      <w:r w:rsidRPr="001A1F74">
        <w:rPr>
          <w:rFonts w:ascii="Cambria" w:eastAsia="Calibri" w:hAnsi="Cambria"/>
          <w:sz w:val="28"/>
          <w:szCs w:val="28"/>
          <w:lang w:eastAsia="en-US"/>
        </w:rPr>
        <w:t xml:space="preserve"> található alkatrészek értéke nem lehet magasabb, mint </w:t>
      </w:r>
      <w:r w:rsidR="00306A95" w:rsidRPr="001A1F74">
        <w:rPr>
          <w:rFonts w:ascii="Cambria" w:eastAsia="Calibri" w:hAnsi="Cambria"/>
          <w:sz w:val="28"/>
          <w:szCs w:val="28"/>
          <w:lang w:eastAsia="en-US"/>
        </w:rPr>
        <w:t>nettó</w:t>
      </w:r>
      <w:r w:rsidR="001A1F74">
        <w:rPr>
          <w:rFonts w:ascii="Cambria" w:eastAsia="Calibri" w:hAnsi="Cambria"/>
          <w:sz w:val="28"/>
          <w:szCs w:val="28"/>
          <w:lang w:eastAsia="en-US"/>
        </w:rPr>
        <w:t xml:space="preserve"> </w:t>
      </w:r>
      <w:r w:rsidR="005648F9" w:rsidRPr="001A1F74">
        <w:rPr>
          <w:rFonts w:ascii="Cambria" w:eastAsia="Calibri" w:hAnsi="Cambria"/>
          <w:sz w:val="28"/>
          <w:szCs w:val="28"/>
          <w:lang w:eastAsia="en-US"/>
        </w:rPr>
        <w:t>20</w:t>
      </w:r>
      <w:r w:rsidR="00306A95" w:rsidRPr="001A1F74">
        <w:rPr>
          <w:rFonts w:ascii="Cambria" w:eastAsia="Calibri" w:hAnsi="Cambria"/>
          <w:sz w:val="28"/>
          <w:szCs w:val="28"/>
          <w:lang w:eastAsia="en-US"/>
        </w:rPr>
        <w:t xml:space="preserve">.000.000 Ft azaz nettó </w:t>
      </w:r>
      <w:r w:rsidR="005648F9" w:rsidRPr="001A1F74">
        <w:rPr>
          <w:rFonts w:ascii="Cambria" w:eastAsia="Calibri" w:hAnsi="Cambria"/>
          <w:sz w:val="28"/>
          <w:szCs w:val="28"/>
          <w:lang w:eastAsia="en-US"/>
        </w:rPr>
        <w:t xml:space="preserve">húszmillió </w:t>
      </w:r>
      <w:r w:rsidRPr="001A1F74">
        <w:rPr>
          <w:rFonts w:ascii="Cambria" w:eastAsia="Calibri" w:hAnsi="Cambria"/>
          <w:sz w:val="28"/>
          <w:szCs w:val="28"/>
          <w:lang w:eastAsia="en-US"/>
        </w:rPr>
        <w:t>forint.</w:t>
      </w:r>
      <w:proofErr w:type="gramEnd"/>
    </w:p>
    <w:p w:rsidR="00952C11" w:rsidRPr="0094502E" w:rsidRDefault="005648F9" w:rsidP="00952C11">
      <w:pPr>
        <w:spacing w:after="120"/>
        <w:jc w:val="both"/>
        <w:rPr>
          <w:rFonts w:ascii="Cambria" w:eastAsia="Calibri" w:hAnsi="Cambria"/>
          <w:sz w:val="28"/>
          <w:szCs w:val="28"/>
          <w:lang w:eastAsia="en-US"/>
        </w:rPr>
      </w:pPr>
      <w:r w:rsidRPr="001A1F74">
        <w:rPr>
          <w:rFonts w:ascii="Cambria" w:eastAsia="Calibri" w:hAnsi="Cambria"/>
          <w:sz w:val="28"/>
          <w:szCs w:val="28"/>
          <w:lang w:eastAsia="en-US"/>
        </w:rPr>
        <w:t>A V</w:t>
      </w:r>
      <w:r w:rsidR="00952C11" w:rsidRPr="001A1F74">
        <w:rPr>
          <w:rFonts w:ascii="Cambria" w:eastAsia="Calibri" w:hAnsi="Cambria"/>
          <w:sz w:val="28"/>
          <w:szCs w:val="28"/>
          <w:lang w:eastAsia="en-US"/>
        </w:rPr>
        <w:t xml:space="preserve">evő által rendelhető alkatrészek listáját </w:t>
      </w:r>
      <w:r w:rsidRPr="001A1F74">
        <w:rPr>
          <w:rFonts w:ascii="Cambria" w:eastAsia="Calibri" w:hAnsi="Cambria"/>
          <w:sz w:val="28"/>
          <w:szCs w:val="28"/>
          <w:lang w:eastAsia="en-US"/>
        </w:rPr>
        <w:t xml:space="preserve">és azok árait </w:t>
      </w:r>
      <w:r w:rsidR="00952C11" w:rsidRPr="001A1F74">
        <w:rPr>
          <w:rFonts w:ascii="Cambria" w:eastAsia="Calibri" w:hAnsi="Cambria"/>
          <w:sz w:val="28"/>
          <w:szCs w:val="28"/>
          <w:lang w:eastAsia="en-US"/>
        </w:rPr>
        <w:t>a jelen szerződés</w:t>
      </w:r>
      <w:r w:rsidR="00952C11" w:rsidRPr="0094502E">
        <w:rPr>
          <w:rFonts w:ascii="Cambria" w:eastAsia="Calibri" w:hAnsi="Cambria"/>
          <w:sz w:val="28"/>
          <w:szCs w:val="28"/>
          <w:lang w:eastAsia="en-US"/>
        </w:rPr>
        <w:t xml:space="preserve"> elválaszthatatlan részét képező 1. számú melléklet tartalmazza és határozza meg.</w:t>
      </w:r>
    </w:p>
    <w:p w:rsidR="00952C11" w:rsidRPr="0094502E" w:rsidRDefault="005648F9" w:rsidP="00952C11">
      <w:pPr>
        <w:spacing w:after="120"/>
        <w:jc w:val="both"/>
        <w:rPr>
          <w:rFonts w:ascii="Cambria" w:eastAsia="Calibri" w:hAnsi="Cambria"/>
          <w:b/>
          <w:i/>
          <w:sz w:val="28"/>
          <w:szCs w:val="28"/>
          <w:lang w:eastAsia="en-US"/>
        </w:rPr>
      </w:pPr>
      <w:r w:rsidRPr="001A1F74">
        <w:rPr>
          <w:rFonts w:ascii="Cambria" w:eastAsia="Calibri" w:hAnsi="Cambria"/>
          <w:sz w:val="28"/>
          <w:szCs w:val="28"/>
          <w:lang w:eastAsia="en-US"/>
        </w:rPr>
        <w:t xml:space="preserve">2.2./ Jelen szerződés az utolsóként aláíró fél aláírásnak napján lép hatályba és </w:t>
      </w:r>
      <w:r w:rsidR="00AB6367" w:rsidRPr="00AB6367">
        <w:rPr>
          <w:rFonts w:ascii="Cambria" w:eastAsia="Calibri" w:hAnsi="Cambria"/>
          <w:sz w:val="28"/>
          <w:szCs w:val="28"/>
          <w:lang w:eastAsia="en-US"/>
        </w:rPr>
        <w:t>2 év (24 hónap)</w:t>
      </w:r>
      <w:r w:rsidR="00AB6367">
        <w:rPr>
          <w:rFonts w:ascii="Cambria" w:eastAsia="Calibri" w:hAnsi="Cambria"/>
          <w:sz w:val="28"/>
          <w:szCs w:val="28"/>
          <w:lang w:eastAsia="en-US"/>
        </w:rPr>
        <w:t xml:space="preserve"> időtartam</w:t>
      </w:r>
      <w:r w:rsidR="00991020">
        <w:rPr>
          <w:rFonts w:ascii="Cambria" w:eastAsia="Calibri" w:hAnsi="Cambria"/>
          <w:sz w:val="28"/>
          <w:szCs w:val="28"/>
          <w:lang w:eastAsia="en-US"/>
        </w:rPr>
        <w:t>ig</w:t>
      </w:r>
      <w:r w:rsidR="00AB6367" w:rsidRPr="00AB6367">
        <w:rPr>
          <w:rFonts w:ascii="Cambria" w:eastAsia="Calibri" w:hAnsi="Cambria"/>
          <w:sz w:val="28"/>
          <w:szCs w:val="28"/>
          <w:lang w:eastAsia="en-US"/>
        </w:rPr>
        <w:t>, de legkésőbb a keretösszeg kimerüléséig</w:t>
      </w:r>
      <w:r w:rsidR="00AB6367">
        <w:rPr>
          <w:rFonts w:ascii="Cambria" w:eastAsia="Calibri" w:hAnsi="Cambria"/>
          <w:sz w:val="28"/>
          <w:szCs w:val="28"/>
          <w:lang w:eastAsia="en-US"/>
        </w:rPr>
        <w:t xml:space="preserve"> </w:t>
      </w:r>
      <w:r w:rsidR="00991020">
        <w:rPr>
          <w:rFonts w:ascii="Cambria" w:eastAsia="Calibri" w:hAnsi="Cambria"/>
          <w:sz w:val="28"/>
          <w:szCs w:val="28"/>
          <w:lang w:eastAsia="en-US"/>
        </w:rPr>
        <w:t>szól</w:t>
      </w:r>
      <w:proofErr w:type="gramStart"/>
      <w:r w:rsidR="00AB6367">
        <w:rPr>
          <w:rFonts w:ascii="Cambria" w:eastAsia="Calibri" w:hAnsi="Cambria"/>
          <w:sz w:val="28"/>
          <w:szCs w:val="28"/>
          <w:lang w:eastAsia="en-US"/>
        </w:rPr>
        <w:t>.</w:t>
      </w:r>
      <w:r w:rsidR="00AB6367" w:rsidRPr="00AB6367">
        <w:rPr>
          <w:rFonts w:ascii="Cambria" w:eastAsia="Calibri" w:hAnsi="Cambria"/>
          <w:sz w:val="28"/>
          <w:szCs w:val="28"/>
          <w:lang w:eastAsia="en-US"/>
        </w:rPr>
        <w:t>.</w:t>
      </w:r>
      <w:proofErr w:type="gramEnd"/>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III. Szállítási feltételek, termékek átvétele, tárolása, felhasználása</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3.1./ Az </w:t>
      </w:r>
      <w:r w:rsidR="005648F9">
        <w:rPr>
          <w:rFonts w:ascii="Cambria" w:eastAsia="Calibri" w:hAnsi="Cambria"/>
          <w:sz w:val="28"/>
          <w:szCs w:val="28"/>
          <w:lang w:eastAsia="en-US"/>
        </w:rPr>
        <w:t>E</w:t>
      </w:r>
      <w:r w:rsidRPr="0094502E">
        <w:rPr>
          <w:rFonts w:ascii="Cambria" w:eastAsia="Calibri" w:hAnsi="Cambria"/>
          <w:sz w:val="28"/>
          <w:szCs w:val="28"/>
          <w:lang w:eastAsia="en-US"/>
        </w:rPr>
        <w:t xml:space="preserve">ladó a jelen szerződés tárgyát képező alkatrészeket a </w:t>
      </w:r>
      <w:r w:rsidRPr="0094502E">
        <w:rPr>
          <w:rFonts w:ascii="Cambria" w:eastAsia="Calibri" w:hAnsi="Cambria"/>
          <w:i/>
          <w:sz w:val="28"/>
          <w:szCs w:val="28"/>
          <w:lang w:eastAsia="en-US"/>
        </w:rPr>
        <w:t xml:space="preserve">Vevő telephelyén </w:t>
      </w:r>
      <w:r w:rsidRPr="0094502E">
        <w:rPr>
          <w:rFonts w:ascii="Cambria" w:eastAsia="Calibri" w:hAnsi="Cambria"/>
          <w:sz w:val="28"/>
          <w:szCs w:val="28"/>
          <w:lang w:eastAsia="en-US"/>
        </w:rPr>
        <w:t>köteles a vevő kapcsolattartója részére</w:t>
      </w:r>
      <w:r w:rsidR="005648F9">
        <w:rPr>
          <w:rFonts w:ascii="Cambria" w:eastAsia="Calibri" w:hAnsi="Cambria"/>
          <w:sz w:val="28"/>
          <w:szCs w:val="28"/>
          <w:lang w:eastAsia="en-US"/>
        </w:rPr>
        <w:t xml:space="preserve"> a jelen szerződés 3.2. </w:t>
      </w:r>
      <w:r w:rsidRPr="0094502E">
        <w:rPr>
          <w:rFonts w:ascii="Cambria" w:eastAsia="Calibri" w:hAnsi="Cambria"/>
          <w:sz w:val="28"/>
          <w:szCs w:val="28"/>
          <w:lang w:eastAsia="en-US"/>
        </w:rPr>
        <w:t>3.3. és a 3.4. pontjai szerinti átadás-átvételi eljárás útján átadni.</w:t>
      </w:r>
    </w:p>
    <w:p w:rsidR="00952C11" w:rsidRPr="001A1F74" w:rsidRDefault="00952C11" w:rsidP="00952C11">
      <w:pPr>
        <w:spacing w:after="120"/>
        <w:jc w:val="both"/>
        <w:rPr>
          <w:rFonts w:ascii="Cambria" w:eastAsia="Calibri" w:hAnsi="Cambria"/>
          <w:sz w:val="28"/>
          <w:szCs w:val="28"/>
          <w:lang w:eastAsia="en-US"/>
        </w:rPr>
      </w:pPr>
      <w:r w:rsidRPr="0094502E">
        <w:rPr>
          <w:rFonts w:ascii="Cambria" w:eastAsia="Calibri" w:hAnsi="Cambria"/>
          <w:bCs/>
          <w:sz w:val="28"/>
          <w:szCs w:val="28"/>
          <w:lang w:eastAsia="en-US"/>
        </w:rPr>
        <w:t>3.2./</w:t>
      </w:r>
      <w:r w:rsidRPr="0094502E">
        <w:rPr>
          <w:rFonts w:ascii="Cambria" w:eastAsia="Calibri" w:hAnsi="Cambria"/>
          <w:sz w:val="28"/>
          <w:szCs w:val="28"/>
          <w:lang w:eastAsia="en-US"/>
        </w:rPr>
        <w:t xml:space="preserve"> Vevő vállalja, hogy a raktárban tárolt és az Eladó által szállított alkatrészekről - alapkészlet - folyamatos nyilvántartást, leltárt vezet, amely tartalmazza </w:t>
      </w:r>
      <w:r w:rsidRPr="001A1F74">
        <w:rPr>
          <w:rFonts w:ascii="Cambria" w:eastAsia="Calibri" w:hAnsi="Cambria"/>
          <w:sz w:val="28"/>
          <w:szCs w:val="28"/>
          <w:lang w:eastAsia="en-US"/>
        </w:rPr>
        <w:t>az alkatrész megnevezését, átvételének felhasználásának időpontját, továbbá a fel nem használt alkatrészek alkalmassági idejét.</w:t>
      </w:r>
    </w:p>
    <w:p w:rsidR="00952C11" w:rsidRPr="001A1F74" w:rsidRDefault="00952C11" w:rsidP="00952C11">
      <w:pPr>
        <w:spacing w:after="120"/>
        <w:jc w:val="both"/>
        <w:rPr>
          <w:rFonts w:ascii="Cambria" w:eastAsia="Calibri" w:hAnsi="Cambria"/>
          <w:sz w:val="28"/>
          <w:szCs w:val="28"/>
          <w:lang w:eastAsia="en-US"/>
        </w:rPr>
      </w:pPr>
      <w:r w:rsidRPr="001A1F74">
        <w:rPr>
          <w:rFonts w:ascii="Cambria" w:eastAsia="Calibri" w:hAnsi="Cambria"/>
          <w:sz w:val="28"/>
          <w:szCs w:val="28"/>
          <w:lang w:eastAsia="en-US"/>
        </w:rPr>
        <w:t>Az Eladó lehetőséget biztosít a Vevő számára, hogy a szállított alkatrészek ellenértékét csak az egyes alkatrészek felhasználását vagy lejáratát követően, vagy bármely alkatrész bármilyen okból történő megsemmisülését, megrongálódását követően fizesse meg, amennyiben azok nem garanciális javításokra kerülnek felhasználásra.</w:t>
      </w:r>
    </w:p>
    <w:p w:rsidR="00952C11" w:rsidRPr="001A1F74" w:rsidRDefault="00952C11" w:rsidP="00952C11">
      <w:pPr>
        <w:spacing w:after="120"/>
        <w:jc w:val="both"/>
        <w:rPr>
          <w:rFonts w:ascii="Cambria" w:hAnsi="Cambria"/>
          <w:sz w:val="28"/>
          <w:szCs w:val="28"/>
        </w:rPr>
      </w:pPr>
      <w:r w:rsidRPr="001A1F74">
        <w:rPr>
          <w:rFonts w:ascii="Cambria" w:hAnsi="Cambria"/>
          <w:sz w:val="28"/>
          <w:szCs w:val="28"/>
        </w:rPr>
        <w:t xml:space="preserve">A Vevő köteles a megrendelt alkatrészeket </w:t>
      </w:r>
      <w:r w:rsidR="005648F9" w:rsidRPr="001A1F74">
        <w:rPr>
          <w:rFonts w:ascii="Cambria" w:hAnsi="Cambria"/>
          <w:sz w:val="28"/>
          <w:szCs w:val="28"/>
        </w:rPr>
        <w:t xml:space="preserve">a jelen </w:t>
      </w:r>
      <w:r w:rsidRPr="001A1F74">
        <w:rPr>
          <w:rFonts w:ascii="Cambria" w:hAnsi="Cambria"/>
          <w:sz w:val="28"/>
          <w:szCs w:val="28"/>
        </w:rPr>
        <w:t>szerződés szerinti nyitvatartási idő alatt átvenni és azok ellenértékét a jelen szerződésben meghatározottak szerint megfizetni.</w:t>
      </w:r>
    </w:p>
    <w:p w:rsidR="00952C11" w:rsidRPr="001A1F74" w:rsidRDefault="00952C11" w:rsidP="00952C11">
      <w:pPr>
        <w:spacing w:after="120"/>
        <w:jc w:val="both"/>
        <w:rPr>
          <w:rFonts w:ascii="Cambria" w:hAnsi="Cambria"/>
          <w:sz w:val="28"/>
          <w:szCs w:val="28"/>
          <w:lang w:eastAsia="en-US"/>
        </w:rPr>
      </w:pPr>
      <w:r w:rsidRPr="001A1F74">
        <w:rPr>
          <w:rFonts w:ascii="Cambria" w:hAnsi="Cambria"/>
          <w:sz w:val="28"/>
          <w:szCs w:val="28"/>
          <w:lang w:eastAsia="en-US"/>
        </w:rPr>
        <w:t>Az Eladó a Vevő által elkészített elszámolás alapján számlát állít ki a felhasznált termékek ellenértékéről.</w:t>
      </w:r>
    </w:p>
    <w:p w:rsidR="00952C11" w:rsidRPr="0094502E" w:rsidRDefault="00952C11" w:rsidP="00952C11">
      <w:pPr>
        <w:spacing w:after="120"/>
        <w:jc w:val="both"/>
        <w:rPr>
          <w:rFonts w:ascii="Cambria" w:hAnsi="Cambria"/>
          <w:sz w:val="28"/>
          <w:szCs w:val="28"/>
          <w:lang w:eastAsia="en-US"/>
        </w:rPr>
      </w:pPr>
      <w:r w:rsidRPr="001A1F74">
        <w:rPr>
          <w:rFonts w:ascii="Cambria" w:hAnsi="Cambria"/>
          <w:sz w:val="28"/>
          <w:szCs w:val="28"/>
          <w:lang w:eastAsia="en-US"/>
        </w:rPr>
        <w:t>A Vevő vállalja, hogy minden egyes hónap utolsó hivatalos munkanapján elszámolást készít a tárgyhónapban felhasznált, valamint a korábban</w:t>
      </w:r>
      <w:r w:rsidRPr="0094502E">
        <w:rPr>
          <w:rFonts w:ascii="Cambria" w:hAnsi="Cambria"/>
          <w:sz w:val="28"/>
          <w:szCs w:val="28"/>
          <w:lang w:eastAsia="en-US"/>
        </w:rPr>
        <w:t xml:space="preserve"> átvett és még fel nem használt alkatrészek fajtájáról, mennyiségéről, amelyet az </w:t>
      </w:r>
      <w:r w:rsidRPr="0094502E">
        <w:rPr>
          <w:rFonts w:ascii="Cambria" w:hAnsi="Cambria"/>
          <w:sz w:val="28"/>
          <w:szCs w:val="28"/>
          <w:lang w:eastAsia="en-US"/>
        </w:rPr>
        <w:lastRenderedPageBreak/>
        <w:t>Eladónak köteles még aznap faxon vagy e-mailben elküldeni. Az elszámolásnak tartalmaznia kell a felhasznált alkatrészek megnevezését, felhasználásuk okát (garanciális vagy egyéb), továbbá a lejárt alkalmassági idejű alkatrészek megnevezését (továbbiakban együtt: felhasznált alkatrészek) valamint azok mennyiségét.</w:t>
      </w:r>
    </w:p>
    <w:p w:rsidR="00952C11" w:rsidRPr="0094502E" w:rsidRDefault="00952C11" w:rsidP="00952C11">
      <w:pPr>
        <w:spacing w:after="120"/>
        <w:jc w:val="both"/>
        <w:rPr>
          <w:rFonts w:ascii="Cambria" w:hAnsi="Cambria"/>
          <w:sz w:val="28"/>
          <w:szCs w:val="28"/>
          <w:lang w:eastAsia="en-US"/>
        </w:rPr>
      </w:pPr>
      <w:r w:rsidRPr="0094502E">
        <w:rPr>
          <w:rFonts w:ascii="Cambria" w:hAnsi="Cambria"/>
          <w:sz w:val="28"/>
          <w:szCs w:val="28"/>
          <w:lang w:eastAsia="en-US"/>
        </w:rPr>
        <w:t>3.3./A Vevő a leszállított mennyiségű alkatrészt szállítólevél aláírása mellett köteles átvenni az Eladótól</w:t>
      </w:r>
      <w:r w:rsidR="005648F9">
        <w:rPr>
          <w:rFonts w:ascii="Cambria" w:hAnsi="Cambria"/>
          <w:sz w:val="28"/>
          <w:szCs w:val="28"/>
          <w:lang w:eastAsia="en-US"/>
        </w:rPr>
        <w:t>,</w:t>
      </w:r>
      <w:r w:rsidRPr="0094502E">
        <w:rPr>
          <w:rFonts w:ascii="Cambria" w:hAnsi="Cambria"/>
          <w:sz w:val="28"/>
          <w:szCs w:val="28"/>
          <w:lang w:eastAsia="en-US"/>
        </w:rPr>
        <w:t xml:space="preserve"> illetőleg átvételkor köteles az átadott alkatrészek mennyiségét és azok minőségét átvizsgálni.</w:t>
      </w:r>
    </w:p>
    <w:p w:rsidR="00952C11" w:rsidRPr="0094502E" w:rsidRDefault="00952C11" w:rsidP="00952C11">
      <w:pPr>
        <w:spacing w:after="120"/>
        <w:jc w:val="both"/>
        <w:rPr>
          <w:rFonts w:ascii="Cambria" w:hAnsi="Cambria"/>
          <w:color w:val="FF0000"/>
          <w:sz w:val="28"/>
          <w:szCs w:val="28"/>
          <w:lang w:eastAsia="en-US"/>
        </w:rPr>
      </w:pPr>
      <w:r w:rsidRPr="0094502E">
        <w:rPr>
          <w:rFonts w:ascii="Cambria" w:hAnsi="Cambria"/>
          <w:sz w:val="28"/>
          <w:szCs w:val="28"/>
          <w:lang w:eastAsia="en-US"/>
        </w:rPr>
        <w:t xml:space="preserve">3.4./Az esetleges minőségi vagy mennyiségi kifogás esetén a Vevő az átvétel időpontjában köteles – a szállítólevél aláírása mellett – a tapasztalható hibákról, hiányosságokról jegyzőkönyvet felvenni és az Eladót az átvétel időpontjától számított 8 napon belül a jegyzőkönyv másolati példányával értesíteni. Az alkatrészekre vonatkozó kárveszély viselése, a szállítólevél aláírásával száll át a Vevőre. </w:t>
      </w:r>
    </w:p>
    <w:p w:rsidR="00952C11" w:rsidRPr="0094502E" w:rsidRDefault="00952C11" w:rsidP="00952C11">
      <w:pPr>
        <w:spacing w:after="120"/>
        <w:jc w:val="both"/>
        <w:rPr>
          <w:rFonts w:ascii="Cambria" w:eastAsia="Calibri" w:hAnsi="Cambria"/>
          <w:bCs/>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IV. Szerződést biztosító mellékkötelezettségek</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4.1./ Késedelmi kötbér: </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Amennyiben Eladó a szerződésben meghatározott teljesítési határidőt olyan okból, amelyért felelős, elmulasztja, úgy a Vevő jogosult az Eladóval szemben késedelmi kötbért érvényesíteni.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Az </w:t>
      </w:r>
      <w:r w:rsidR="00E24407">
        <w:rPr>
          <w:rFonts w:ascii="Cambria" w:eastAsia="Calibri" w:hAnsi="Cambria"/>
          <w:sz w:val="28"/>
          <w:szCs w:val="28"/>
          <w:lang w:eastAsia="en-US"/>
        </w:rPr>
        <w:t>E</w:t>
      </w:r>
      <w:r w:rsidRPr="0094502E">
        <w:rPr>
          <w:rFonts w:ascii="Cambria" w:eastAsia="Calibri" w:hAnsi="Cambria"/>
          <w:sz w:val="28"/>
          <w:szCs w:val="28"/>
          <w:lang w:eastAsia="en-US"/>
        </w:rPr>
        <w:t xml:space="preserve">ladó </w:t>
      </w:r>
      <w:r w:rsidRPr="001A1F74">
        <w:rPr>
          <w:rFonts w:ascii="Cambria" w:eastAsia="Calibri" w:hAnsi="Cambria"/>
          <w:i/>
          <w:sz w:val="28"/>
          <w:szCs w:val="28"/>
          <w:lang w:eastAsia="en-US"/>
        </w:rPr>
        <w:t>késedelmes teljesítése</w:t>
      </w:r>
      <w:r w:rsidRPr="001A1F74">
        <w:rPr>
          <w:rFonts w:ascii="Cambria" w:eastAsia="Calibri" w:hAnsi="Cambria"/>
          <w:sz w:val="28"/>
          <w:szCs w:val="28"/>
          <w:lang w:eastAsia="en-US"/>
        </w:rPr>
        <w:t xml:space="preserve"> esetén a késedelemmel érintett </w:t>
      </w:r>
      <w:r w:rsidR="00306A95" w:rsidRPr="001A1F74">
        <w:rPr>
          <w:rFonts w:ascii="Cambria" w:eastAsia="Calibri" w:hAnsi="Cambria"/>
          <w:sz w:val="28"/>
          <w:szCs w:val="28"/>
          <w:lang w:eastAsia="en-US"/>
        </w:rPr>
        <w:t xml:space="preserve">megrendelésre </w:t>
      </w:r>
      <w:r w:rsidRPr="001A1F74">
        <w:rPr>
          <w:rFonts w:ascii="Cambria" w:eastAsia="Calibri" w:hAnsi="Cambria"/>
          <w:sz w:val="28"/>
          <w:szCs w:val="28"/>
          <w:lang w:eastAsia="en-US"/>
        </w:rPr>
        <w:t xml:space="preserve">vonatkozóan </w:t>
      </w:r>
      <w:r w:rsidR="0093004C">
        <w:rPr>
          <w:rFonts w:ascii="Cambria" w:eastAsia="Calibri" w:hAnsi="Cambria"/>
          <w:b/>
          <w:i/>
          <w:sz w:val="28"/>
          <w:szCs w:val="28"/>
          <w:lang w:eastAsia="en-US"/>
        </w:rPr>
        <w:t xml:space="preserve">késedelmi </w:t>
      </w:r>
      <w:r w:rsidRPr="001A1F74">
        <w:rPr>
          <w:rFonts w:ascii="Cambria" w:eastAsia="Calibri" w:hAnsi="Cambria"/>
          <w:i/>
          <w:sz w:val="28"/>
          <w:szCs w:val="28"/>
          <w:lang w:eastAsia="en-US"/>
        </w:rPr>
        <w:t>kötbért</w:t>
      </w:r>
      <w:r w:rsidRPr="001A1F74">
        <w:rPr>
          <w:rFonts w:ascii="Cambria" w:eastAsia="Calibri" w:hAnsi="Cambria"/>
          <w:sz w:val="28"/>
          <w:szCs w:val="28"/>
          <w:lang w:eastAsia="en-US"/>
        </w:rPr>
        <w:t xml:space="preserve"> köteles fizetni a </w:t>
      </w:r>
      <w:r w:rsidR="00E24407" w:rsidRPr="001A1F74">
        <w:rPr>
          <w:rFonts w:ascii="Cambria" w:eastAsia="Calibri" w:hAnsi="Cambria"/>
          <w:sz w:val="28"/>
          <w:szCs w:val="28"/>
          <w:lang w:eastAsia="en-US"/>
        </w:rPr>
        <w:t>V</w:t>
      </w:r>
      <w:r w:rsidRPr="001A1F74">
        <w:rPr>
          <w:rFonts w:ascii="Cambria" w:eastAsia="Calibri" w:hAnsi="Cambria"/>
          <w:sz w:val="28"/>
          <w:szCs w:val="28"/>
          <w:lang w:eastAsia="en-US"/>
        </w:rPr>
        <w:t xml:space="preserve">evő részére. </w:t>
      </w:r>
      <w:r w:rsidR="0093004C" w:rsidRPr="0093004C">
        <w:rPr>
          <w:rFonts w:ascii="Cambria" w:eastAsia="Calibri" w:hAnsi="Cambria"/>
          <w:sz w:val="28"/>
          <w:szCs w:val="28"/>
          <w:lang w:eastAsia="en-US"/>
        </w:rPr>
        <w:t xml:space="preserve">A késedelmi kötbér mértéke a </w:t>
      </w:r>
      <w:r w:rsidR="000F295E" w:rsidRPr="000F295E">
        <w:rPr>
          <w:rFonts w:ascii="Cambria" w:eastAsia="Calibri" w:hAnsi="Cambria"/>
          <w:sz w:val="28"/>
          <w:szCs w:val="28"/>
          <w:lang w:eastAsia="en-US"/>
        </w:rPr>
        <w:t>késedelemmel érintett rész napi 1%-a naponta</w:t>
      </w:r>
      <w:r w:rsidR="0093004C" w:rsidRPr="0093004C">
        <w:rPr>
          <w:rFonts w:ascii="Cambria" w:eastAsia="Calibri" w:hAnsi="Cambria"/>
          <w:sz w:val="28"/>
          <w:szCs w:val="28"/>
          <w:lang w:eastAsia="en-US"/>
        </w:rPr>
        <w:t xml:space="preserve">. </w:t>
      </w:r>
      <w:r w:rsidR="0093004C">
        <w:rPr>
          <w:rFonts w:ascii="Cambria" w:eastAsia="Calibri" w:hAnsi="Cambria"/>
          <w:sz w:val="28"/>
          <w:szCs w:val="28"/>
          <w:lang w:eastAsia="en-US"/>
        </w:rPr>
        <w:t xml:space="preserve"> </w:t>
      </w:r>
      <w:proofErr w:type="gramStart"/>
      <w:r w:rsidRPr="001A1F74">
        <w:rPr>
          <w:rFonts w:ascii="Cambria" w:eastAsia="Calibri" w:hAnsi="Cambria"/>
          <w:sz w:val="28"/>
          <w:szCs w:val="28"/>
          <w:lang w:eastAsia="en-US"/>
        </w:rPr>
        <w:t>Az</w:t>
      </w:r>
      <w:proofErr w:type="gramEnd"/>
      <w:r w:rsidRPr="001A1F74">
        <w:rPr>
          <w:rFonts w:ascii="Cambria" w:eastAsia="Calibri" w:hAnsi="Cambria"/>
          <w:sz w:val="28"/>
          <w:szCs w:val="28"/>
          <w:lang w:eastAsia="en-US"/>
        </w:rPr>
        <w:t xml:space="preserve"> </w:t>
      </w:r>
      <w:r w:rsidR="00E24407" w:rsidRPr="001A1F74">
        <w:rPr>
          <w:rFonts w:ascii="Cambria" w:eastAsia="Calibri" w:hAnsi="Cambria"/>
          <w:sz w:val="28"/>
          <w:szCs w:val="28"/>
          <w:lang w:eastAsia="en-US"/>
        </w:rPr>
        <w:t>E</w:t>
      </w:r>
      <w:r w:rsidRPr="001A1F74">
        <w:rPr>
          <w:rFonts w:ascii="Cambria" w:eastAsia="Calibri" w:hAnsi="Cambria"/>
          <w:sz w:val="28"/>
          <w:szCs w:val="28"/>
          <w:lang w:eastAsia="en-US"/>
        </w:rPr>
        <w:t xml:space="preserve">ladó mentesül a kötbér megfizetése alól, ha a vevő mulasztása miatt esett késedelembe, vagy késedelmét </w:t>
      </w:r>
      <w:r w:rsidRPr="001A1F74">
        <w:rPr>
          <w:rFonts w:ascii="Cambria" w:eastAsia="Calibri" w:hAnsi="Cambria"/>
          <w:i/>
          <w:sz w:val="28"/>
          <w:szCs w:val="28"/>
          <w:lang w:eastAsia="en-US"/>
        </w:rPr>
        <w:t>a Polgári Törvénykönyvről</w:t>
      </w:r>
      <w:r w:rsidRPr="0094502E">
        <w:rPr>
          <w:rFonts w:ascii="Cambria" w:eastAsia="Calibri" w:hAnsi="Cambria"/>
          <w:i/>
          <w:sz w:val="28"/>
          <w:szCs w:val="28"/>
          <w:lang w:eastAsia="en-US"/>
        </w:rPr>
        <w:t xml:space="preserve"> szóló </w:t>
      </w:r>
      <w:r w:rsidRPr="0094502E">
        <w:rPr>
          <w:rFonts w:ascii="Cambria" w:eastAsia="Calibri" w:hAnsi="Cambria"/>
          <w:b/>
          <w:i/>
          <w:sz w:val="28"/>
          <w:szCs w:val="28"/>
          <w:lang w:eastAsia="en-US"/>
        </w:rPr>
        <w:t>2013. évi V. törvény</w:t>
      </w:r>
      <w:r w:rsidRPr="0094502E">
        <w:rPr>
          <w:rFonts w:ascii="Cambria" w:eastAsia="Calibri" w:hAnsi="Cambria"/>
          <w:sz w:val="28"/>
          <w:szCs w:val="28"/>
          <w:lang w:eastAsia="en-US"/>
        </w:rPr>
        <w:t xml:space="preserve"> (Ptk.) 6:186. § (1) bekezdése szerint kimenti. Az érvényesített késedelmi kötbér telje</w:t>
      </w:r>
      <w:r w:rsidR="00E24407">
        <w:rPr>
          <w:rFonts w:ascii="Cambria" w:eastAsia="Calibri" w:hAnsi="Cambria"/>
          <w:sz w:val="28"/>
          <w:szCs w:val="28"/>
          <w:lang w:eastAsia="en-US"/>
        </w:rPr>
        <w:t xml:space="preserve">s összege nem haladhatja meg a </w:t>
      </w:r>
      <w:r w:rsidRPr="0094502E">
        <w:rPr>
          <w:rFonts w:ascii="Cambria" w:eastAsia="Calibri" w:hAnsi="Cambria"/>
          <w:sz w:val="28"/>
          <w:szCs w:val="28"/>
          <w:lang w:eastAsia="en-US"/>
        </w:rPr>
        <w:t xml:space="preserve">megrendelés </w:t>
      </w:r>
      <w:r w:rsidR="00E24407">
        <w:rPr>
          <w:rFonts w:ascii="Cambria" w:eastAsia="Calibri" w:hAnsi="Cambria"/>
          <w:sz w:val="28"/>
          <w:szCs w:val="28"/>
          <w:lang w:eastAsia="en-US"/>
        </w:rPr>
        <w:t xml:space="preserve">nettó ellenértékének </w:t>
      </w:r>
      <w:r w:rsidRPr="0094502E">
        <w:rPr>
          <w:rFonts w:ascii="Cambria" w:eastAsia="Calibri" w:hAnsi="Cambria"/>
          <w:sz w:val="28"/>
          <w:szCs w:val="28"/>
          <w:lang w:eastAsia="en-US"/>
        </w:rPr>
        <w:t>30%-át (azaz harminc százalékát) vagy a 30 nap késedelmes teljesítésre számított összeget. Amennyiben a késedelmi kötbér eléri a maximumát, úgy Vevő azonnali hatállyal felmondhatja a szerződést.</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4.2./  Hibás teljesítési (minőségi) kötbér:</w:t>
      </w:r>
    </w:p>
    <w:p w:rsidR="00052494" w:rsidRDefault="00052494" w:rsidP="00052494">
      <w:pPr>
        <w:spacing w:after="120"/>
        <w:jc w:val="both"/>
        <w:rPr>
          <w:rFonts w:ascii="Cambria" w:eastAsia="Calibri" w:hAnsi="Cambria"/>
          <w:sz w:val="28"/>
          <w:szCs w:val="28"/>
          <w:lang w:eastAsia="en-US"/>
        </w:rPr>
      </w:pPr>
      <w:r w:rsidRPr="00895325">
        <w:rPr>
          <w:rFonts w:ascii="Cambria" w:eastAsia="Calibri" w:hAnsi="Cambria"/>
          <w:sz w:val="28"/>
          <w:szCs w:val="28"/>
          <w:lang w:eastAsia="en-US"/>
        </w:rPr>
        <w:t xml:space="preserve">Eladó hibásan teljesít, amennyiben az általa leszállított termékek nem felelnek meg a Vevő által a közbeszerzési dokumentumban meghatározott elvárásainak, az irányadó jogszabályoknak, előírásoknak, szakmai szokásoknak. </w:t>
      </w:r>
    </w:p>
    <w:p w:rsidR="00052494" w:rsidRDefault="00052494" w:rsidP="00052494">
      <w:pPr>
        <w:spacing w:after="120"/>
        <w:jc w:val="both"/>
        <w:rPr>
          <w:rFonts w:ascii="Cambria" w:eastAsia="Calibri" w:hAnsi="Cambria"/>
          <w:sz w:val="28"/>
          <w:szCs w:val="28"/>
          <w:lang w:eastAsia="en-US"/>
        </w:rPr>
      </w:pPr>
      <w:r w:rsidRPr="00895325">
        <w:rPr>
          <w:rFonts w:ascii="Cambria" w:eastAsia="Calibri" w:hAnsi="Cambria"/>
          <w:sz w:val="28"/>
          <w:szCs w:val="28"/>
          <w:lang w:eastAsia="en-US"/>
        </w:rPr>
        <w:lastRenderedPageBreak/>
        <w:t>Hibás teljesítési kötbér mértéke az aktuális megrendelésben a hibával érintett termék(</w:t>
      </w:r>
      <w:proofErr w:type="spellStart"/>
      <w:r w:rsidRPr="00895325">
        <w:rPr>
          <w:rFonts w:ascii="Cambria" w:eastAsia="Calibri" w:hAnsi="Cambria"/>
          <w:sz w:val="28"/>
          <w:szCs w:val="28"/>
          <w:lang w:eastAsia="en-US"/>
        </w:rPr>
        <w:t>ek</w:t>
      </w:r>
      <w:proofErr w:type="spellEnd"/>
      <w:r w:rsidRPr="00895325">
        <w:rPr>
          <w:rFonts w:ascii="Cambria" w:eastAsia="Calibri" w:hAnsi="Cambria"/>
          <w:sz w:val="28"/>
          <w:szCs w:val="28"/>
          <w:lang w:eastAsia="en-US"/>
        </w:rPr>
        <w:t>) nettó (</w:t>
      </w:r>
      <w:proofErr w:type="spellStart"/>
      <w:r w:rsidRPr="00895325">
        <w:rPr>
          <w:rFonts w:ascii="Cambria" w:eastAsia="Calibri" w:hAnsi="Cambria"/>
          <w:sz w:val="28"/>
          <w:szCs w:val="28"/>
          <w:lang w:eastAsia="en-US"/>
        </w:rPr>
        <w:t>össz</w:t>
      </w:r>
      <w:proofErr w:type="spellEnd"/>
      <w:r w:rsidRPr="00895325">
        <w:rPr>
          <w:rFonts w:ascii="Cambria" w:eastAsia="Calibri" w:hAnsi="Cambria"/>
          <w:sz w:val="28"/>
          <w:szCs w:val="28"/>
          <w:lang w:eastAsia="en-US"/>
        </w:rPr>
        <w:t>)értékének napi 0,5%-</w:t>
      </w:r>
      <w:proofErr w:type="gramStart"/>
      <w:r w:rsidRPr="00895325">
        <w:rPr>
          <w:rFonts w:ascii="Cambria" w:eastAsia="Calibri" w:hAnsi="Cambria"/>
          <w:sz w:val="28"/>
          <w:szCs w:val="28"/>
          <w:lang w:eastAsia="en-US"/>
        </w:rPr>
        <w:t>a</w:t>
      </w:r>
      <w:proofErr w:type="gramEnd"/>
      <w:r w:rsidRPr="00895325">
        <w:rPr>
          <w:rFonts w:ascii="Cambria" w:eastAsia="Calibri" w:hAnsi="Cambria"/>
          <w:sz w:val="28"/>
          <w:szCs w:val="28"/>
          <w:lang w:eastAsia="en-US"/>
        </w:rPr>
        <w:t xml:space="preserve">, a hibás teljesítés napját követő naptól számítva, de legfeljebb az aktuális megrendelés </w:t>
      </w:r>
      <w:r w:rsidR="00A3604D" w:rsidRPr="00A3604D">
        <w:rPr>
          <w:rFonts w:ascii="Cambria" w:eastAsia="Calibri" w:hAnsi="Cambria"/>
          <w:sz w:val="28"/>
          <w:szCs w:val="28"/>
          <w:lang w:eastAsia="en-US"/>
        </w:rPr>
        <w:t>hibával érintett termék(</w:t>
      </w:r>
      <w:proofErr w:type="spellStart"/>
      <w:r w:rsidR="00A3604D" w:rsidRPr="00A3604D">
        <w:rPr>
          <w:rFonts w:ascii="Cambria" w:eastAsia="Calibri" w:hAnsi="Cambria"/>
          <w:sz w:val="28"/>
          <w:szCs w:val="28"/>
          <w:lang w:eastAsia="en-US"/>
        </w:rPr>
        <w:t>ek</w:t>
      </w:r>
      <w:proofErr w:type="spellEnd"/>
      <w:r w:rsidR="00A3604D" w:rsidRPr="00A3604D">
        <w:rPr>
          <w:rFonts w:ascii="Cambria" w:eastAsia="Calibri" w:hAnsi="Cambria"/>
          <w:sz w:val="28"/>
          <w:szCs w:val="28"/>
          <w:lang w:eastAsia="en-US"/>
        </w:rPr>
        <w:t xml:space="preserve">) nettó </w:t>
      </w:r>
      <w:r w:rsidRPr="00895325">
        <w:rPr>
          <w:rFonts w:ascii="Cambria" w:eastAsia="Calibri" w:hAnsi="Cambria"/>
          <w:sz w:val="28"/>
          <w:szCs w:val="28"/>
          <w:lang w:eastAsia="en-US"/>
        </w:rPr>
        <w:t>ellenértékének 10%-a.</w:t>
      </w:r>
    </w:p>
    <w:p w:rsidR="00052494" w:rsidRPr="00895325" w:rsidRDefault="00052494" w:rsidP="00052494">
      <w:pPr>
        <w:spacing w:after="120"/>
        <w:jc w:val="both"/>
        <w:rPr>
          <w:rFonts w:ascii="Cambria" w:eastAsia="Calibri" w:hAnsi="Cambria"/>
          <w:sz w:val="28"/>
          <w:szCs w:val="28"/>
          <w:lang w:eastAsia="en-US"/>
        </w:rPr>
      </w:pPr>
      <w:r w:rsidRPr="00895325">
        <w:rPr>
          <w:rFonts w:ascii="Cambria" w:eastAsia="Calibri" w:hAnsi="Cambria"/>
          <w:sz w:val="28"/>
          <w:szCs w:val="28"/>
          <w:lang w:eastAsia="en-US"/>
        </w:rPr>
        <w:t xml:space="preserve">Eladó akkor köteles a hibás teljesítési kötbér megfizetésére, ha a hibás teljesítés olyan okból következik be, amelyért felelős. </w:t>
      </w:r>
    </w:p>
    <w:p w:rsidR="00052494" w:rsidRPr="00895325" w:rsidRDefault="00052494" w:rsidP="00052494">
      <w:pPr>
        <w:spacing w:after="120"/>
        <w:jc w:val="both"/>
        <w:rPr>
          <w:rFonts w:ascii="Cambria" w:eastAsia="Calibri" w:hAnsi="Cambria"/>
          <w:sz w:val="28"/>
          <w:szCs w:val="28"/>
          <w:lang w:eastAsia="en-US"/>
        </w:rPr>
      </w:pPr>
      <w:r w:rsidRPr="00895325">
        <w:rPr>
          <w:rFonts w:ascii="Cambria" w:eastAsia="Calibri" w:hAnsi="Cambria"/>
          <w:sz w:val="28"/>
          <w:szCs w:val="28"/>
          <w:lang w:eastAsia="en-US"/>
        </w:rPr>
        <w:t>Hibás teljesítésnek számít, ha az Eladó nem a szerződésen alapuló megrendelés szerint teljesít; ilyen különösen, de nem kizárólag, pl.: ha nem a megrendelt méretben, mennyiségben kerül leszállításra a termék.</w:t>
      </w:r>
    </w:p>
    <w:p w:rsidR="00052494" w:rsidRDefault="00052494" w:rsidP="00052494">
      <w:pPr>
        <w:spacing w:after="120"/>
        <w:jc w:val="both"/>
        <w:rPr>
          <w:rFonts w:ascii="Cambria" w:eastAsia="Calibri" w:hAnsi="Cambria"/>
          <w:sz w:val="28"/>
          <w:szCs w:val="28"/>
          <w:lang w:eastAsia="en-US"/>
        </w:rPr>
      </w:pPr>
      <w:r w:rsidRPr="00895325">
        <w:rPr>
          <w:rFonts w:ascii="Cambria" w:eastAsia="Calibri" w:hAnsi="Cambria"/>
          <w:sz w:val="28"/>
          <w:szCs w:val="28"/>
          <w:lang w:eastAsia="en-US"/>
        </w:rPr>
        <w:t>Megrendelő a Ptk. 6:187. § (2) bekezdés alapján a hibás teljesítés miatti kötbér mellett nem érvényesít szavatossági igényt.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4.3./  Meghiúsulási kötbér:</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A szerződés meghiúsulása esetén a Vevő meghiúsulási kötbért érvényesíthet Eladóval szemben. Meghiúsulásnak minősül különösen az Eladó felelősségi körében bekövetkezett lehetetlenülés, továbbá az Eladó szerződésszegésére alapított azonnali hatályú felmondás vagy elállás. A meghiúsulási kötbér alapja a szerződés szerinti teljes nettó szerződéses érték</w:t>
      </w:r>
      <w:r w:rsidR="00E24407">
        <w:rPr>
          <w:rFonts w:ascii="Cambria" w:eastAsia="Calibri" w:hAnsi="Cambria"/>
          <w:sz w:val="28"/>
          <w:szCs w:val="28"/>
          <w:lang w:eastAsia="en-US"/>
        </w:rPr>
        <w:t xml:space="preserve"> (szerződés keretösszege)</w:t>
      </w:r>
      <w:r w:rsidRPr="0094502E">
        <w:rPr>
          <w:rFonts w:ascii="Cambria" w:eastAsia="Calibri" w:hAnsi="Cambria"/>
          <w:sz w:val="28"/>
          <w:szCs w:val="28"/>
          <w:lang w:eastAsia="en-US"/>
        </w:rPr>
        <w:t>. A meghiúsulási kötbér mértéke a kötbéralap 30 %-a (harminc százalék). A meghiúsulási kötbér a szerződés meghiúsulásával egyidejűleg válik esedékessé. A meghiúsulási kötbér megfizetése nem mentesíti Eladót a Vevőnek a meghiúsulásból eredő, a meghiúsulási kötbért m</w:t>
      </w:r>
      <w:r w:rsidR="00E24407">
        <w:rPr>
          <w:rFonts w:ascii="Cambria" w:eastAsia="Calibri" w:hAnsi="Cambria"/>
          <w:sz w:val="28"/>
          <w:szCs w:val="28"/>
          <w:lang w:eastAsia="en-US"/>
        </w:rPr>
        <w:t>eghaladó mértékű, igazolt kára</w:t>
      </w:r>
      <w:r w:rsidRPr="0094502E">
        <w:rPr>
          <w:rFonts w:ascii="Cambria" w:eastAsia="Calibri" w:hAnsi="Cambria"/>
          <w:sz w:val="28"/>
          <w:szCs w:val="28"/>
          <w:lang w:eastAsia="en-US"/>
        </w:rPr>
        <w:t xml:space="preserve"> megtérítésére vonatkozó kötelezettsége alól.</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V. Fizetési feltételek</w:t>
      </w:r>
    </w:p>
    <w:p w:rsidR="00952C11" w:rsidRPr="0094502E" w:rsidRDefault="00952C11" w:rsidP="00952C11">
      <w:pPr>
        <w:spacing w:after="120"/>
        <w:jc w:val="both"/>
        <w:rPr>
          <w:rFonts w:ascii="Cambria" w:eastAsia="Calibri" w:hAnsi="Cambria"/>
          <w:sz w:val="28"/>
          <w:szCs w:val="28"/>
          <w:lang w:eastAsia="en-US"/>
        </w:rPr>
      </w:pPr>
    </w:p>
    <w:p w:rsidR="00952C11" w:rsidRPr="001A1F74" w:rsidRDefault="00E24407" w:rsidP="00952C11">
      <w:pPr>
        <w:spacing w:after="120"/>
        <w:jc w:val="both"/>
        <w:rPr>
          <w:rFonts w:ascii="Cambria" w:eastAsia="Calibri" w:hAnsi="Cambria"/>
          <w:sz w:val="28"/>
          <w:szCs w:val="28"/>
          <w:lang w:eastAsia="en-US"/>
        </w:rPr>
      </w:pPr>
      <w:r>
        <w:rPr>
          <w:rFonts w:ascii="Cambria" w:eastAsia="Calibri" w:hAnsi="Cambria"/>
          <w:sz w:val="28"/>
          <w:szCs w:val="28"/>
          <w:lang w:eastAsia="en-US"/>
        </w:rPr>
        <w:t xml:space="preserve">5.1./ </w:t>
      </w:r>
      <w:r w:rsidRPr="001A1F74">
        <w:rPr>
          <w:rFonts w:ascii="Cambria" w:eastAsia="Calibri" w:hAnsi="Cambria"/>
          <w:sz w:val="28"/>
          <w:szCs w:val="28"/>
          <w:lang w:eastAsia="en-US"/>
        </w:rPr>
        <w:t>A szerződő F</w:t>
      </w:r>
      <w:r w:rsidR="00952C11" w:rsidRPr="001A1F74">
        <w:rPr>
          <w:rFonts w:ascii="Cambria" w:eastAsia="Calibri" w:hAnsi="Cambria"/>
          <w:sz w:val="28"/>
          <w:szCs w:val="28"/>
          <w:lang w:eastAsia="en-US"/>
        </w:rPr>
        <w:t>elek megállapodnak, hogy a jelen szerződés keretösszege</w:t>
      </w:r>
      <w:r w:rsidR="00952C11" w:rsidRPr="001A1F74">
        <w:rPr>
          <w:rFonts w:ascii="Cambria" w:eastAsia="Calibri" w:hAnsi="Cambria"/>
          <w:i/>
          <w:sz w:val="28"/>
          <w:szCs w:val="28"/>
          <w:lang w:eastAsia="en-US"/>
        </w:rPr>
        <w:t xml:space="preserve"> </w:t>
      </w:r>
      <w:r w:rsidR="00952C11" w:rsidRPr="001A1F74">
        <w:rPr>
          <w:rFonts w:ascii="Cambria" w:eastAsia="Calibri" w:hAnsi="Cambria"/>
          <w:sz w:val="28"/>
          <w:szCs w:val="28"/>
          <w:lang w:eastAsia="en-US"/>
        </w:rPr>
        <w:t xml:space="preserve">mindösszesen nettó </w:t>
      </w:r>
      <w:r w:rsidR="00306A95" w:rsidRPr="001A1F74">
        <w:rPr>
          <w:rFonts w:ascii="Cambria" w:eastAsia="Calibri" w:hAnsi="Cambria"/>
          <w:sz w:val="28"/>
          <w:szCs w:val="28"/>
          <w:lang w:eastAsia="en-US"/>
        </w:rPr>
        <w:t>1</w:t>
      </w:r>
      <w:r w:rsidR="00952C11" w:rsidRPr="001A1F74">
        <w:rPr>
          <w:rFonts w:ascii="Cambria" w:eastAsia="Calibri" w:hAnsi="Cambria"/>
          <w:sz w:val="28"/>
          <w:szCs w:val="28"/>
          <w:lang w:eastAsia="en-US"/>
        </w:rPr>
        <w:t>50</w:t>
      </w:r>
      <w:r w:rsidR="00952C11" w:rsidRPr="001A1F74">
        <w:rPr>
          <w:rFonts w:ascii="Cambria" w:eastAsia="Calibri" w:hAnsi="Cambria"/>
          <w:i/>
          <w:sz w:val="28"/>
          <w:szCs w:val="28"/>
          <w:lang w:eastAsia="en-US"/>
        </w:rPr>
        <w:t>.000.000,</w:t>
      </w:r>
      <w:proofErr w:type="spellStart"/>
      <w:r w:rsidR="00952C11" w:rsidRPr="001A1F74">
        <w:rPr>
          <w:rFonts w:ascii="Cambria" w:eastAsia="Calibri" w:hAnsi="Cambria"/>
          <w:i/>
          <w:sz w:val="28"/>
          <w:szCs w:val="28"/>
          <w:lang w:eastAsia="en-US"/>
        </w:rPr>
        <w:t>-Ft</w:t>
      </w:r>
      <w:proofErr w:type="spellEnd"/>
      <w:r w:rsidR="00952C11" w:rsidRPr="001A1F74">
        <w:rPr>
          <w:rFonts w:ascii="Cambria" w:eastAsia="Calibri" w:hAnsi="Cambria"/>
          <w:sz w:val="28"/>
          <w:szCs w:val="28"/>
          <w:lang w:eastAsia="en-US"/>
        </w:rPr>
        <w:t>, +</w:t>
      </w:r>
      <w:r w:rsidR="001A1F74">
        <w:rPr>
          <w:rFonts w:ascii="Cambria" w:eastAsia="Calibri" w:hAnsi="Cambria"/>
          <w:sz w:val="28"/>
          <w:szCs w:val="28"/>
          <w:lang w:eastAsia="en-US"/>
        </w:rPr>
        <w:t xml:space="preserve">40.500.000 </w:t>
      </w:r>
      <w:r w:rsidR="00952C11" w:rsidRPr="001A1F74">
        <w:rPr>
          <w:rFonts w:ascii="Cambria" w:eastAsia="Calibri" w:hAnsi="Cambria"/>
          <w:sz w:val="28"/>
          <w:szCs w:val="28"/>
          <w:lang w:eastAsia="en-US"/>
        </w:rPr>
        <w:t xml:space="preserve">Forint Áfa, </w:t>
      </w:r>
      <w:r w:rsidR="001A1F74" w:rsidRPr="001A1F74">
        <w:rPr>
          <w:rFonts w:ascii="Cambria" w:eastAsia="Calibri" w:hAnsi="Cambria"/>
          <w:sz w:val="28"/>
          <w:szCs w:val="28"/>
          <w:lang w:eastAsia="en-US"/>
        </w:rPr>
        <w:t>bruttó 190.5</w:t>
      </w:r>
      <w:r w:rsidR="00952C11" w:rsidRPr="001A1F74">
        <w:rPr>
          <w:rFonts w:ascii="Cambria" w:eastAsia="Calibri" w:hAnsi="Cambria"/>
          <w:i/>
          <w:sz w:val="28"/>
          <w:szCs w:val="28"/>
          <w:lang w:eastAsia="en-US"/>
        </w:rPr>
        <w:t>00.000,- Forint</w:t>
      </w:r>
      <w:r w:rsidR="00952C11" w:rsidRPr="001A1F74">
        <w:rPr>
          <w:rFonts w:ascii="Cambria" w:eastAsia="Calibri" w:hAnsi="Cambria"/>
          <w:sz w:val="28"/>
          <w:szCs w:val="28"/>
          <w:lang w:eastAsia="en-US"/>
        </w:rPr>
        <w:t xml:space="preserve">, </w:t>
      </w:r>
      <w:r w:rsidR="001A1F74" w:rsidRPr="001A1F74">
        <w:rPr>
          <w:rFonts w:ascii="Cambria" w:eastAsia="Calibri" w:hAnsi="Cambria"/>
          <w:sz w:val="28"/>
          <w:szCs w:val="28"/>
          <w:lang w:eastAsia="en-US"/>
        </w:rPr>
        <w:t>azaz százkilencven</w:t>
      </w:r>
      <w:r w:rsidR="00306A95" w:rsidRPr="001A1F74">
        <w:rPr>
          <w:rFonts w:ascii="Cambria" w:eastAsia="Calibri" w:hAnsi="Cambria"/>
          <w:sz w:val="28"/>
          <w:szCs w:val="28"/>
          <w:lang w:eastAsia="en-US"/>
        </w:rPr>
        <w:t>millió</w:t>
      </w:r>
      <w:r w:rsidR="001A1F74" w:rsidRPr="001A1F74">
        <w:rPr>
          <w:rFonts w:ascii="Cambria" w:eastAsia="Calibri" w:hAnsi="Cambria"/>
          <w:sz w:val="28"/>
          <w:szCs w:val="28"/>
          <w:lang w:eastAsia="en-US"/>
        </w:rPr>
        <w:t xml:space="preserve">-ötszázezer </w:t>
      </w:r>
      <w:r w:rsidR="00952C11" w:rsidRPr="001A1F74">
        <w:rPr>
          <w:rFonts w:ascii="Cambria" w:eastAsia="Calibri" w:hAnsi="Cambria"/>
          <w:sz w:val="28"/>
          <w:szCs w:val="28"/>
          <w:lang w:eastAsia="en-US"/>
        </w:rPr>
        <w:t>Forint, amely összeg tartalmazza az Eladó jelen szerződés teljesítése érdekében felmerült valamennyi költségét és kiadását is.</w:t>
      </w:r>
      <w:r w:rsidR="00306A95" w:rsidRPr="001A1F74">
        <w:rPr>
          <w:rFonts w:ascii="Cambria" w:eastAsia="Calibri" w:hAnsi="Cambria"/>
          <w:sz w:val="28"/>
          <w:szCs w:val="28"/>
          <w:lang w:eastAsia="en-US"/>
        </w:rPr>
        <w:t xml:space="preserve">      </w:t>
      </w:r>
    </w:p>
    <w:p w:rsidR="00EB1B19" w:rsidRPr="0094502E" w:rsidRDefault="00E24407" w:rsidP="00EB1B19">
      <w:pPr>
        <w:spacing w:after="120"/>
        <w:jc w:val="both"/>
        <w:rPr>
          <w:rFonts w:ascii="Cambria" w:eastAsia="Calibri" w:hAnsi="Cambria"/>
          <w:sz w:val="28"/>
          <w:szCs w:val="28"/>
          <w:lang w:eastAsia="en-US"/>
        </w:rPr>
      </w:pPr>
      <w:r w:rsidRPr="001A1F74">
        <w:rPr>
          <w:rFonts w:ascii="Cambria" w:eastAsia="Calibri" w:hAnsi="Cambria"/>
          <w:sz w:val="28"/>
          <w:szCs w:val="28"/>
          <w:lang w:eastAsia="en-US"/>
        </w:rPr>
        <w:t>5.2./ A F</w:t>
      </w:r>
      <w:r w:rsidR="00952C11" w:rsidRPr="001A1F74">
        <w:rPr>
          <w:rFonts w:ascii="Cambria" w:eastAsia="Calibri" w:hAnsi="Cambria"/>
          <w:sz w:val="28"/>
          <w:szCs w:val="28"/>
          <w:lang w:eastAsia="en-US"/>
        </w:rPr>
        <w:t xml:space="preserve">elek rögzítik, hogy az Eladó </w:t>
      </w:r>
      <w:r w:rsidR="00952C11" w:rsidRPr="001A1F74">
        <w:rPr>
          <w:rFonts w:ascii="Cambria" w:hAnsi="Cambria"/>
          <w:sz w:val="28"/>
          <w:szCs w:val="28"/>
        </w:rPr>
        <w:t>a felhasznált termékek ellenértékéről</w:t>
      </w:r>
      <w:r w:rsidR="00952C11" w:rsidRPr="0094502E">
        <w:rPr>
          <w:rFonts w:ascii="Cambria" w:eastAsia="Calibri" w:hAnsi="Cambria"/>
          <w:i/>
          <w:sz w:val="28"/>
          <w:szCs w:val="28"/>
          <w:lang w:eastAsia="en-US"/>
        </w:rPr>
        <w:t xml:space="preserve"> </w:t>
      </w:r>
      <w:r>
        <w:rPr>
          <w:rFonts w:ascii="Cambria" w:eastAsia="Calibri" w:hAnsi="Cambria"/>
          <w:i/>
          <w:sz w:val="28"/>
          <w:szCs w:val="28"/>
          <w:lang w:eastAsia="en-US"/>
        </w:rPr>
        <w:t>a szerződés 3.2. pontja alapján</w:t>
      </w:r>
      <w:r w:rsidR="00952C11" w:rsidRPr="0094502E">
        <w:rPr>
          <w:rFonts w:ascii="Cambria" w:eastAsia="Calibri" w:hAnsi="Cambria"/>
          <w:i/>
          <w:sz w:val="28"/>
          <w:szCs w:val="28"/>
          <w:lang w:eastAsia="en-US"/>
        </w:rPr>
        <w:t xml:space="preserve"> a vevő </w:t>
      </w:r>
      <w:r w:rsidR="00952C11" w:rsidRPr="0094502E">
        <w:rPr>
          <w:rFonts w:ascii="Cambria" w:hAnsi="Cambria"/>
          <w:sz w:val="28"/>
          <w:szCs w:val="28"/>
        </w:rPr>
        <w:t>által elkészített elszámolás alapján állítja ki a számlát.</w:t>
      </w:r>
      <w:r w:rsidR="00EB1B19" w:rsidRPr="00EB1B19">
        <w:rPr>
          <w:rFonts w:ascii="Cambria" w:eastAsia="Calibri" w:hAnsi="Cambria"/>
          <w:sz w:val="28"/>
          <w:szCs w:val="28"/>
          <w:lang w:eastAsia="en-US"/>
        </w:rPr>
        <w:t xml:space="preserve"> </w:t>
      </w:r>
      <w:r w:rsidR="00EB1B19" w:rsidRPr="0094502E">
        <w:rPr>
          <w:rFonts w:ascii="Cambria" w:eastAsia="Calibri" w:hAnsi="Cambria"/>
          <w:sz w:val="28"/>
          <w:szCs w:val="28"/>
          <w:lang w:eastAsia="en-US"/>
        </w:rPr>
        <w:t xml:space="preserve">Az </w:t>
      </w:r>
      <w:r w:rsidR="00EB1B19">
        <w:rPr>
          <w:rFonts w:ascii="Cambria" w:eastAsia="Calibri" w:hAnsi="Cambria"/>
          <w:sz w:val="28"/>
          <w:szCs w:val="28"/>
          <w:lang w:eastAsia="en-US"/>
        </w:rPr>
        <w:t>E</w:t>
      </w:r>
      <w:r w:rsidR="00EB1B19" w:rsidRPr="0094502E">
        <w:rPr>
          <w:rFonts w:ascii="Cambria" w:eastAsia="Calibri" w:hAnsi="Cambria"/>
          <w:sz w:val="28"/>
          <w:szCs w:val="28"/>
          <w:lang w:eastAsia="en-US"/>
        </w:rPr>
        <w:t xml:space="preserve">ladó a kifogásmentes átadás-átvételt és a teljesítési igazolás átadását követő legkésőbb öt (5) napon belül köteles a számlát kiállítani és megküldeni a </w:t>
      </w:r>
      <w:r w:rsidR="00EB1B19">
        <w:rPr>
          <w:rFonts w:ascii="Cambria" w:eastAsia="Calibri" w:hAnsi="Cambria"/>
          <w:sz w:val="28"/>
          <w:szCs w:val="28"/>
          <w:lang w:eastAsia="en-US"/>
        </w:rPr>
        <w:t>V</w:t>
      </w:r>
      <w:r w:rsidR="00EB1B19" w:rsidRPr="0094502E">
        <w:rPr>
          <w:rFonts w:ascii="Cambria" w:eastAsia="Calibri" w:hAnsi="Cambria"/>
          <w:sz w:val="28"/>
          <w:szCs w:val="28"/>
          <w:lang w:eastAsia="en-US"/>
        </w:rPr>
        <w:t xml:space="preserve">evő részére. A számlához </w:t>
      </w:r>
      <w:r w:rsidR="00EB1B19">
        <w:rPr>
          <w:rFonts w:ascii="Cambria" w:eastAsia="Calibri" w:hAnsi="Cambria"/>
          <w:sz w:val="28"/>
          <w:szCs w:val="28"/>
          <w:lang w:eastAsia="en-US"/>
        </w:rPr>
        <w:t>a V</w:t>
      </w:r>
      <w:r w:rsidR="00EB1B19" w:rsidRPr="0094502E">
        <w:rPr>
          <w:rFonts w:ascii="Cambria" w:eastAsia="Calibri" w:hAnsi="Cambria"/>
          <w:sz w:val="28"/>
          <w:szCs w:val="28"/>
          <w:lang w:eastAsia="en-US"/>
        </w:rPr>
        <w:t xml:space="preserve">evő kapcsolattartója által </w:t>
      </w:r>
      <w:r w:rsidR="001A1F74" w:rsidRPr="0094502E">
        <w:rPr>
          <w:rFonts w:ascii="Cambria" w:eastAsia="Calibri" w:hAnsi="Cambria"/>
          <w:sz w:val="28"/>
          <w:szCs w:val="28"/>
          <w:lang w:eastAsia="en-US"/>
        </w:rPr>
        <w:t>aláírt teljesítési</w:t>
      </w:r>
      <w:r w:rsidR="00EB1B19" w:rsidRPr="0094502E">
        <w:rPr>
          <w:rFonts w:ascii="Cambria" w:eastAsia="Calibri" w:hAnsi="Cambria"/>
          <w:sz w:val="28"/>
          <w:szCs w:val="28"/>
          <w:lang w:eastAsia="en-US"/>
        </w:rPr>
        <w:t xml:space="preserve"> igazolás másolatát az </w:t>
      </w:r>
      <w:r w:rsidR="00EB1B19">
        <w:rPr>
          <w:rFonts w:ascii="Cambria" w:eastAsia="Calibri" w:hAnsi="Cambria"/>
          <w:sz w:val="28"/>
          <w:szCs w:val="28"/>
          <w:lang w:eastAsia="en-US"/>
        </w:rPr>
        <w:t>E</w:t>
      </w:r>
      <w:r w:rsidR="00EB1B19" w:rsidRPr="0094502E">
        <w:rPr>
          <w:rFonts w:ascii="Cambria" w:eastAsia="Calibri" w:hAnsi="Cambria"/>
          <w:sz w:val="28"/>
          <w:szCs w:val="28"/>
          <w:lang w:eastAsia="en-US"/>
        </w:rPr>
        <w:t xml:space="preserve">ladónak csatolnia kell. </w:t>
      </w:r>
    </w:p>
    <w:p w:rsidR="00EB1B19" w:rsidRPr="0094502E" w:rsidRDefault="00EB1B19" w:rsidP="00EB1B19">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 jelen szerződés tárgyát képező, adott hónapban felhasznált eszközök - jelen szerződés 1. sz. mellékletében meghatározott árak alapján - kiszámított </w:t>
      </w:r>
      <w:r w:rsidRPr="0094502E">
        <w:rPr>
          <w:rFonts w:ascii="Cambria" w:eastAsia="Calibri" w:hAnsi="Cambria"/>
          <w:sz w:val="28"/>
          <w:szCs w:val="28"/>
          <w:lang w:eastAsia="en-US"/>
        </w:rPr>
        <w:lastRenderedPageBreak/>
        <w:t xml:space="preserve">ellenértékét a </w:t>
      </w:r>
      <w:r>
        <w:rPr>
          <w:rFonts w:ascii="Cambria" w:eastAsia="Calibri" w:hAnsi="Cambria"/>
          <w:sz w:val="28"/>
          <w:szCs w:val="28"/>
          <w:lang w:eastAsia="en-US"/>
        </w:rPr>
        <w:t>V</w:t>
      </w:r>
      <w:r w:rsidRPr="0094502E">
        <w:rPr>
          <w:rFonts w:ascii="Cambria" w:eastAsia="Calibri" w:hAnsi="Cambria"/>
          <w:sz w:val="28"/>
          <w:szCs w:val="28"/>
          <w:lang w:eastAsia="en-US"/>
        </w:rPr>
        <w:t>evő az eszközök felhasználása alapján kiállított számla átvételét követő 30 napon belül a Ptk. 6:130. § (1)-(2) bekezdésében meghatározott szabályok szerint</w:t>
      </w:r>
      <w:r>
        <w:rPr>
          <w:rFonts w:ascii="Cambria" w:eastAsia="Calibri" w:hAnsi="Cambria"/>
          <w:sz w:val="28"/>
          <w:szCs w:val="28"/>
          <w:lang w:eastAsia="en-US"/>
        </w:rPr>
        <w:t xml:space="preserve"> </w:t>
      </w:r>
      <w:r w:rsidRPr="0094502E">
        <w:rPr>
          <w:rFonts w:ascii="Cambria" w:eastAsia="Calibri" w:hAnsi="Cambria"/>
          <w:sz w:val="28"/>
          <w:szCs w:val="28"/>
          <w:lang w:eastAsia="en-US"/>
        </w:rPr>
        <w:t>köteles a</w:t>
      </w:r>
      <w:r>
        <w:rPr>
          <w:rFonts w:ascii="Cambria" w:eastAsia="Calibri" w:hAnsi="Cambria"/>
          <w:sz w:val="28"/>
          <w:szCs w:val="28"/>
          <w:lang w:eastAsia="en-US"/>
        </w:rPr>
        <w:t xml:space="preserve">z </w:t>
      </w:r>
      <w:proofErr w:type="gramStart"/>
      <w:r>
        <w:rPr>
          <w:rFonts w:ascii="Cambria" w:eastAsia="Calibri" w:hAnsi="Cambria"/>
          <w:sz w:val="28"/>
          <w:szCs w:val="28"/>
          <w:lang w:eastAsia="en-US"/>
        </w:rPr>
        <w:t>Eladó</w:t>
      </w:r>
      <w:r w:rsidRPr="0094502E">
        <w:rPr>
          <w:rFonts w:ascii="Cambria" w:eastAsia="Calibri" w:hAnsi="Cambria"/>
          <w:sz w:val="28"/>
          <w:szCs w:val="28"/>
          <w:lang w:eastAsia="en-US"/>
        </w:rPr>
        <w:t xml:space="preserve"> …</w:t>
      </w:r>
      <w:proofErr w:type="gramEnd"/>
      <w:r w:rsidRPr="0094502E">
        <w:rPr>
          <w:rFonts w:ascii="Cambria" w:eastAsia="Calibri" w:hAnsi="Cambria"/>
          <w:sz w:val="28"/>
          <w:szCs w:val="28"/>
          <w:lang w:eastAsia="en-US"/>
        </w:rPr>
        <w:t>……. Banknál vezetett ……. számú bankszámlájára átutalni.</w:t>
      </w:r>
    </w:p>
    <w:p w:rsidR="00E227DF" w:rsidRPr="001A1F74" w:rsidRDefault="00E227DF" w:rsidP="00E227DF">
      <w:pPr>
        <w:spacing w:after="120"/>
        <w:jc w:val="both"/>
        <w:rPr>
          <w:rFonts w:ascii="Cambria" w:eastAsia="Calibri" w:hAnsi="Cambria"/>
          <w:sz w:val="28"/>
          <w:szCs w:val="28"/>
          <w:lang w:eastAsia="en-US"/>
        </w:rPr>
      </w:pPr>
      <w:r w:rsidRPr="001A1F74">
        <w:rPr>
          <w:rFonts w:ascii="Cambria" w:eastAsia="Calibri" w:hAnsi="Cambria"/>
          <w:sz w:val="28"/>
          <w:szCs w:val="28"/>
          <w:lang w:eastAsia="en-US"/>
        </w:rPr>
        <w:t>A szerződő Felek megállapodnak, hogy amennyiben egyedi eszköz megrendelése válik szükségessé, azt az Eladó a megrendelés kézhezvételét követő 4 héten belül köteles teljesíteni.</w:t>
      </w:r>
    </w:p>
    <w:p w:rsidR="00E227DF" w:rsidRPr="0094502E" w:rsidRDefault="00E227DF"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5.3./ Amennyiben a vevő a vételárat 30 napon belül nem fizeti meg, az </w:t>
      </w:r>
      <w:r w:rsidR="00E227DF">
        <w:rPr>
          <w:rFonts w:ascii="Cambria" w:eastAsia="Calibri" w:hAnsi="Cambria"/>
          <w:sz w:val="28"/>
          <w:szCs w:val="28"/>
          <w:lang w:eastAsia="en-US"/>
        </w:rPr>
        <w:t>E</w:t>
      </w:r>
      <w:r w:rsidRPr="0094502E">
        <w:rPr>
          <w:rFonts w:ascii="Cambria" w:eastAsia="Calibri" w:hAnsi="Cambria"/>
          <w:sz w:val="28"/>
          <w:szCs w:val="28"/>
          <w:lang w:eastAsia="en-US"/>
        </w:rPr>
        <w:t>ladó a Ptk. 6:155. §</w:t>
      </w:r>
      <w:r w:rsidR="00EB1B19">
        <w:rPr>
          <w:rFonts w:ascii="Cambria" w:eastAsia="Calibri" w:hAnsi="Cambria"/>
          <w:sz w:val="28"/>
          <w:szCs w:val="28"/>
          <w:lang w:eastAsia="en-US"/>
        </w:rPr>
        <w:t xml:space="preserve"> (1) </w:t>
      </w:r>
      <w:proofErr w:type="gramStart"/>
      <w:r w:rsidR="00EB1B19">
        <w:rPr>
          <w:rFonts w:ascii="Cambria" w:eastAsia="Calibri" w:hAnsi="Cambria"/>
          <w:sz w:val="28"/>
          <w:szCs w:val="28"/>
          <w:lang w:eastAsia="en-US"/>
        </w:rPr>
        <w:t xml:space="preserve">bekezdése </w:t>
      </w:r>
      <w:r w:rsidRPr="0094502E">
        <w:rPr>
          <w:rFonts w:ascii="Cambria" w:eastAsia="Calibri" w:hAnsi="Cambria"/>
          <w:sz w:val="28"/>
          <w:szCs w:val="28"/>
          <w:lang w:eastAsia="en-US"/>
        </w:rPr>
        <w:t xml:space="preserve"> szerinti</w:t>
      </w:r>
      <w:proofErr w:type="gramEnd"/>
      <w:r w:rsidRPr="0094502E">
        <w:rPr>
          <w:rFonts w:ascii="Cambria" w:eastAsia="Calibri" w:hAnsi="Cambria"/>
          <w:sz w:val="28"/>
          <w:szCs w:val="28"/>
          <w:lang w:eastAsia="en-US"/>
        </w:rPr>
        <w:t xml:space="preserve"> </w:t>
      </w:r>
      <w:r w:rsidRPr="0094502E">
        <w:rPr>
          <w:rFonts w:ascii="Cambria" w:eastAsia="Calibri" w:hAnsi="Cambria"/>
          <w:i/>
          <w:sz w:val="28"/>
          <w:szCs w:val="28"/>
          <w:lang w:eastAsia="en-US"/>
        </w:rPr>
        <w:t>késedelmi kamatra</w:t>
      </w:r>
      <w:r w:rsidRPr="0094502E">
        <w:rPr>
          <w:rFonts w:ascii="Cambria" w:eastAsia="Calibri" w:hAnsi="Cambria"/>
          <w:sz w:val="28"/>
          <w:szCs w:val="28"/>
          <w:lang w:eastAsia="en-US"/>
        </w:rPr>
        <w:t xml:space="preserve"> jogosult.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5.4./ A </w:t>
      </w:r>
      <w:r w:rsidR="00E227DF">
        <w:rPr>
          <w:rFonts w:ascii="Cambria" w:eastAsia="Calibri" w:hAnsi="Cambria"/>
          <w:sz w:val="28"/>
          <w:szCs w:val="28"/>
          <w:lang w:eastAsia="en-US"/>
        </w:rPr>
        <w:t>V</w:t>
      </w:r>
      <w:r w:rsidRPr="0094502E">
        <w:rPr>
          <w:rFonts w:ascii="Cambria" w:eastAsia="Calibri" w:hAnsi="Cambria"/>
          <w:sz w:val="28"/>
          <w:szCs w:val="28"/>
          <w:lang w:eastAsia="en-US"/>
        </w:rPr>
        <w:t xml:space="preserve">evő tájékoztatja az </w:t>
      </w:r>
      <w:r w:rsidR="00E227DF">
        <w:rPr>
          <w:rFonts w:ascii="Cambria" w:eastAsia="Calibri" w:hAnsi="Cambria"/>
          <w:sz w:val="28"/>
          <w:szCs w:val="28"/>
          <w:lang w:eastAsia="en-US"/>
        </w:rPr>
        <w:t>E</w:t>
      </w:r>
      <w:r w:rsidRPr="0094502E">
        <w:rPr>
          <w:rFonts w:ascii="Cambria" w:eastAsia="Calibri" w:hAnsi="Cambria"/>
          <w:sz w:val="28"/>
          <w:szCs w:val="28"/>
          <w:lang w:eastAsia="en-US"/>
        </w:rPr>
        <w:t xml:space="preserve">ladót arról, hogy a jelen szerződés </w:t>
      </w:r>
      <w:r w:rsidRPr="0094502E">
        <w:rPr>
          <w:rFonts w:ascii="Cambria" w:eastAsia="Calibri" w:hAnsi="Cambria"/>
          <w:i/>
          <w:sz w:val="28"/>
          <w:szCs w:val="28"/>
          <w:lang w:eastAsia="en-US"/>
        </w:rPr>
        <w:t xml:space="preserve">az adózás rendjéről szóló </w:t>
      </w:r>
      <w:r w:rsidRPr="0094502E">
        <w:rPr>
          <w:rFonts w:ascii="Cambria" w:eastAsia="Calibri" w:hAnsi="Cambria"/>
          <w:b/>
          <w:i/>
          <w:sz w:val="28"/>
          <w:szCs w:val="28"/>
          <w:lang w:eastAsia="en-US"/>
        </w:rPr>
        <w:t>2003. évi XCII. törvény</w:t>
      </w:r>
      <w:r w:rsidRPr="0094502E">
        <w:rPr>
          <w:rFonts w:ascii="Cambria" w:eastAsia="Calibri" w:hAnsi="Cambria"/>
          <w:sz w:val="28"/>
          <w:szCs w:val="28"/>
          <w:lang w:eastAsia="en-US"/>
        </w:rPr>
        <w:t xml:space="preserve"> (Art.) 36/A. </w:t>
      </w:r>
      <w:proofErr w:type="gramStart"/>
      <w:r w:rsidRPr="0094502E">
        <w:rPr>
          <w:rFonts w:ascii="Cambria" w:eastAsia="Calibri" w:hAnsi="Cambria"/>
          <w:sz w:val="28"/>
          <w:szCs w:val="28"/>
          <w:lang w:eastAsia="en-US"/>
        </w:rPr>
        <w:t>§</w:t>
      </w:r>
      <w:proofErr w:type="spellStart"/>
      <w:r w:rsidRPr="0094502E">
        <w:rPr>
          <w:rFonts w:ascii="Cambria" w:eastAsia="Calibri" w:hAnsi="Cambria"/>
          <w:sz w:val="28"/>
          <w:szCs w:val="28"/>
          <w:lang w:eastAsia="en-US"/>
        </w:rPr>
        <w:t>-ának</w:t>
      </w:r>
      <w:proofErr w:type="spellEnd"/>
      <w:r w:rsidRPr="0094502E">
        <w:rPr>
          <w:rFonts w:ascii="Cambria" w:eastAsia="Calibri" w:hAnsi="Cambria"/>
          <w:sz w:val="28"/>
          <w:szCs w:val="28"/>
          <w:lang w:eastAsia="en-US"/>
        </w:rPr>
        <w:t xml:space="preserve"> hatálya alá tartozik, amelynek következtében a vevő az eladónak a havonta nettó módon számított 200.000,- Ft, azaz kettőszázezer forint összeget meghaladó kifizetésnél a teljesítésért abban az esetben fizethet, ha az </w:t>
      </w:r>
      <w:r w:rsidR="00E227DF">
        <w:rPr>
          <w:rFonts w:ascii="Cambria" w:eastAsia="Calibri" w:hAnsi="Cambria"/>
          <w:sz w:val="28"/>
          <w:szCs w:val="28"/>
          <w:lang w:eastAsia="en-US"/>
        </w:rPr>
        <w:t>E</w:t>
      </w:r>
      <w:r w:rsidRPr="0094502E">
        <w:rPr>
          <w:rFonts w:ascii="Cambria" w:eastAsia="Calibri" w:hAnsi="Cambria"/>
          <w:sz w:val="28"/>
          <w:szCs w:val="28"/>
          <w:lang w:eastAsia="en-US"/>
        </w:rPr>
        <w:t xml:space="preserve">ladó bemutat, átad vagy megküld a tényleges kifizetés időpontjától számított harminc (30) napnál nem régebbi, nemlegesnek minősülő együttes adóigazolást a </w:t>
      </w:r>
      <w:r w:rsidR="00431C12">
        <w:rPr>
          <w:rFonts w:ascii="Cambria" w:eastAsia="Calibri" w:hAnsi="Cambria"/>
          <w:sz w:val="28"/>
          <w:szCs w:val="28"/>
          <w:lang w:eastAsia="en-US"/>
        </w:rPr>
        <w:t>V</w:t>
      </w:r>
      <w:r w:rsidRPr="0094502E">
        <w:rPr>
          <w:rFonts w:ascii="Cambria" w:eastAsia="Calibri" w:hAnsi="Cambria"/>
          <w:sz w:val="28"/>
          <w:szCs w:val="28"/>
          <w:lang w:eastAsia="en-US"/>
        </w:rPr>
        <w:t>evő részére, amellyel igazolja, hogy az állami adóhatóságnál és a vámhatóságnál nyilvántartott köztartozása nincs, vagy a</w:t>
      </w:r>
      <w:r w:rsidR="00431C12">
        <w:rPr>
          <w:rFonts w:ascii="Cambria" w:eastAsia="Calibri" w:hAnsi="Cambria"/>
          <w:sz w:val="28"/>
          <w:szCs w:val="28"/>
          <w:lang w:eastAsia="en-US"/>
        </w:rPr>
        <w:t>z</w:t>
      </w:r>
      <w:r w:rsidRPr="0094502E">
        <w:rPr>
          <w:rFonts w:ascii="Cambria" w:eastAsia="Calibri" w:hAnsi="Cambria"/>
          <w:sz w:val="28"/>
          <w:szCs w:val="28"/>
          <w:lang w:eastAsia="en-US"/>
        </w:rPr>
        <w:t xml:space="preserve"> </w:t>
      </w:r>
      <w:r w:rsidR="00431C12">
        <w:rPr>
          <w:rFonts w:ascii="Cambria" w:eastAsia="Calibri" w:hAnsi="Cambria"/>
          <w:sz w:val="28"/>
          <w:szCs w:val="28"/>
          <w:lang w:eastAsia="en-US"/>
        </w:rPr>
        <w:t xml:space="preserve">Eladó </w:t>
      </w:r>
      <w:r w:rsidRPr="0094502E">
        <w:rPr>
          <w:rFonts w:ascii="Cambria" w:eastAsia="Calibri" w:hAnsi="Cambria"/>
          <w:sz w:val="28"/>
          <w:szCs w:val="28"/>
          <w:lang w:eastAsia="en-US"/>
        </w:rPr>
        <w:t>a kifizetés időpontjában szerepel a köztartozásmentes adózói adatbázisban.</w:t>
      </w:r>
      <w:proofErr w:type="gramEnd"/>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 Felek rögzítik, hogy a fenti együttes adóigazolás késedelmes bemutatásából adódó fizetési késedelem miatt az </w:t>
      </w:r>
      <w:r w:rsidR="00431C12">
        <w:rPr>
          <w:rFonts w:ascii="Cambria" w:eastAsia="Calibri" w:hAnsi="Cambria"/>
          <w:sz w:val="28"/>
          <w:szCs w:val="28"/>
          <w:lang w:eastAsia="en-US"/>
        </w:rPr>
        <w:t>E</w:t>
      </w:r>
      <w:r w:rsidRPr="0094502E">
        <w:rPr>
          <w:rFonts w:ascii="Cambria" w:eastAsia="Calibri" w:hAnsi="Cambria"/>
          <w:sz w:val="28"/>
          <w:szCs w:val="28"/>
          <w:lang w:eastAsia="en-US"/>
        </w:rPr>
        <w:t>ladó késedelmi kamatra, egyéb kártérítésre nem jogosult.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Az Eladó a jelen szerződés aláírásával a fenti tájékoztatást tudomásul veszi, és amennyiben a kifizetés időpontjában a köztartozásmentes adózói adatbázisban nem szerepel, vállalja az említett nemlegesnek minősülő együttes adóigazolás beszerzését és a számlájával együtt a Vevő rendelkezésére bocsátását; továbbá kötelezettséget vállal arra, hogy alvállalkozóival szemben az Art. hivatkozott 36/A. §</w:t>
      </w:r>
      <w:proofErr w:type="spellStart"/>
      <w:r w:rsidRPr="0094502E">
        <w:rPr>
          <w:rFonts w:ascii="Cambria" w:eastAsia="Calibri" w:hAnsi="Cambria"/>
          <w:sz w:val="28"/>
          <w:szCs w:val="28"/>
          <w:lang w:eastAsia="en-US"/>
        </w:rPr>
        <w:t>-a</w:t>
      </w:r>
      <w:proofErr w:type="spellEnd"/>
      <w:r w:rsidRPr="0094502E">
        <w:rPr>
          <w:rFonts w:ascii="Cambria" w:eastAsia="Calibri" w:hAnsi="Cambria"/>
          <w:sz w:val="28"/>
          <w:szCs w:val="28"/>
          <w:lang w:eastAsia="en-US"/>
        </w:rPr>
        <w:t xml:space="preserve"> rendelkezéseinek betartásával teljesít csak kifizetést.</w:t>
      </w:r>
      <w:r w:rsidRPr="0094502E">
        <w:rPr>
          <w:rFonts w:ascii="Cambria" w:eastAsia="Calibri" w:hAnsi="Cambria"/>
          <w:sz w:val="28"/>
          <w:szCs w:val="28"/>
          <w:lang w:val="x-none" w:eastAsia="en-US"/>
        </w:rPr>
        <w:t xml:space="preserve"> </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5.5./ Az </w:t>
      </w:r>
      <w:r w:rsidR="00431C12">
        <w:rPr>
          <w:rFonts w:ascii="Cambria" w:eastAsia="Calibri" w:hAnsi="Cambria"/>
          <w:sz w:val="28"/>
          <w:szCs w:val="28"/>
          <w:lang w:eastAsia="en-US"/>
        </w:rPr>
        <w:t>E</w:t>
      </w:r>
      <w:r w:rsidRPr="0094502E">
        <w:rPr>
          <w:rFonts w:ascii="Cambria" w:eastAsia="Calibri" w:hAnsi="Cambria"/>
          <w:sz w:val="28"/>
          <w:szCs w:val="28"/>
          <w:lang w:eastAsia="en-US"/>
        </w:rPr>
        <w:t xml:space="preserve">ladó nem fizet, illetve számol el a szerződés teljesítésével összefüggésben olyan költségeket, melyek a Kbt. 62. § (1) bekezdés </w:t>
      </w:r>
      <w:r w:rsidRPr="0094502E">
        <w:rPr>
          <w:rFonts w:ascii="Cambria" w:eastAsia="Calibri" w:hAnsi="Cambria"/>
          <w:i/>
          <w:sz w:val="28"/>
          <w:szCs w:val="28"/>
          <w:lang w:eastAsia="en-US"/>
        </w:rPr>
        <w:t>k)</w:t>
      </w:r>
      <w:r w:rsidRPr="0094502E">
        <w:rPr>
          <w:rFonts w:ascii="Cambria" w:eastAsia="Calibri" w:hAnsi="Cambria"/>
          <w:sz w:val="28"/>
          <w:szCs w:val="28"/>
          <w:lang w:eastAsia="en-US"/>
        </w:rPr>
        <w:t xml:space="preserve"> pont </w:t>
      </w:r>
      <w:proofErr w:type="spellStart"/>
      <w:r w:rsidRPr="0094502E">
        <w:rPr>
          <w:rFonts w:ascii="Cambria" w:eastAsia="Calibri" w:hAnsi="Cambria"/>
          <w:i/>
          <w:iCs/>
          <w:sz w:val="28"/>
          <w:szCs w:val="28"/>
          <w:lang w:eastAsia="en-US"/>
        </w:rPr>
        <w:t>ka</w:t>
      </w:r>
      <w:proofErr w:type="spellEnd"/>
      <w:r w:rsidRPr="0094502E">
        <w:rPr>
          <w:rFonts w:ascii="Cambria" w:eastAsia="Calibri" w:hAnsi="Cambria"/>
          <w:i/>
          <w:iCs/>
          <w:sz w:val="28"/>
          <w:szCs w:val="28"/>
          <w:lang w:eastAsia="en-US"/>
        </w:rPr>
        <w:t>)</w:t>
      </w:r>
      <w:proofErr w:type="spellStart"/>
      <w:r w:rsidRPr="0094502E">
        <w:rPr>
          <w:rFonts w:ascii="Cambria" w:eastAsia="Calibri" w:hAnsi="Cambria"/>
          <w:i/>
          <w:iCs/>
          <w:sz w:val="28"/>
          <w:szCs w:val="28"/>
          <w:lang w:eastAsia="en-US"/>
        </w:rPr>
        <w:t>-kb</w:t>
      </w:r>
      <w:proofErr w:type="spellEnd"/>
      <w:r w:rsidRPr="0094502E">
        <w:rPr>
          <w:rFonts w:ascii="Cambria" w:eastAsia="Calibri" w:hAnsi="Cambria"/>
          <w:i/>
          <w:iCs/>
          <w:sz w:val="28"/>
          <w:szCs w:val="28"/>
          <w:lang w:eastAsia="en-US"/>
        </w:rPr>
        <w:t xml:space="preserve">) </w:t>
      </w:r>
      <w:r w:rsidRPr="0094502E">
        <w:rPr>
          <w:rFonts w:ascii="Cambria" w:eastAsia="Calibri" w:hAnsi="Cambria"/>
          <w:iCs/>
          <w:sz w:val="28"/>
          <w:szCs w:val="28"/>
          <w:lang w:eastAsia="en-US"/>
        </w:rPr>
        <w:t>al</w:t>
      </w:r>
      <w:r w:rsidRPr="0094502E">
        <w:rPr>
          <w:rFonts w:ascii="Cambria" w:eastAsia="Calibri" w:hAnsi="Cambria"/>
          <w:sz w:val="28"/>
          <w:szCs w:val="28"/>
          <w:lang w:eastAsia="en-US"/>
        </w:rPr>
        <w:t xml:space="preserve">pontja szerinti feltételeknek nem megfelelő társaság tekintetében merülnek fel, és melyek az </w:t>
      </w:r>
      <w:r w:rsidR="00431C12">
        <w:rPr>
          <w:rFonts w:ascii="Cambria" w:eastAsia="Calibri" w:hAnsi="Cambria"/>
          <w:sz w:val="28"/>
          <w:szCs w:val="28"/>
          <w:lang w:eastAsia="en-US"/>
        </w:rPr>
        <w:t>E</w:t>
      </w:r>
      <w:r w:rsidRPr="0094502E">
        <w:rPr>
          <w:rFonts w:ascii="Cambria" w:eastAsia="Calibri" w:hAnsi="Cambria"/>
          <w:sz w:val="28"/>
          <w:szCs w:val="28"/>
          <w:lang w:eastAsia="en-US"/>
        </w:rPr>
        <w:t>ladó adóköteles jövedelmének csökkentésére alkalmasak.</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iCs/>
          <w:sz w:val="28"/>
          <w:szCs w:val="28"/>
          <w:lang w:eastAsia="en-US"/>
        </w:rPr>
        <w:t xml:space="preserve">5.6./ Az Eladó </w:t>
      </w:r>
      <w:r w:rsidRPr="0094502E">
        <w:rPr>
          <w:rFonts w:ascii="Cambria" w:eastAsia="Calibri" w:hAnsi="Cambria"/>
          <w:sz w:val="28"/>
          <w:szCs w:val="28"/>
          <w:lang w:eastAsia="en-US"/>
        </w:rPr>
        <w:t xml:space="preserve">a szerződés teljesítésének teljes időtartama alatt tulajdonosi szerkezetét a </w:t>
      </w:r>
      <w:r w:rsidR="00431C12">
        <w:rPr>
          <w:rFonts w:ascii="Cambria" w:eastAsia="Calibri" w:hAnsi="Cambria"/>
          <w:sz w:val="28"/>
          <w:szCs w:val="28"/>
          <w:lang w:eastAsia="en-US"/>
        </w:rPr>
        <w:t>V</w:t>
      </w:r>
      <w:r w:rsidRPr="0094502E">
        <w:rPr>
          <w:rFonts w:ascii="Cambria" w:eastAsia="Calibri" w:hAnsi="Cambria"/>
          <w:sz w:val="28"/>
          <w:szCs w:val="28"/>
          <w:lang w:eastAsia="en-US"/>
        </w:rPr>
        <w:t>evő számára megismerhetővé teszi és a Kbt. 143. § (3) bekezdése szerinti ügyletekről a Vevőt haladéktalanul értesíti.</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lastRenderedPageBreak/>
        <w:t>VI. A felek jogai és kötelezettségei</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6.1./ Az eladó köteles a jelen szerződés tárgyát képező termékeket a 3.2./ pontban meghatározott határidőn belül, </w:t>
      </w:r>
      <w:r w:rsidRPr="0094502E">
        <w:rPr>
          <w:rFonts w:ascii="Cambria" w:eastAsia="Calibri" w:hAnsi="Cambria"/>
          <w:bCs/>
          <w:iCs/>
          <w:sz w:val="28"/>
          <w:szCs w:val="28"/>
          <w:lang w:eastAsia="en-US"/>
        </w:rPr>
        <w:t>a jelen szerződés 1.1./ pontjában meghatározott közbeszerzési eljárást</w:t>
      </w:r>
      <w:r w:rsidRPr="0094502E">
        <w:rPr>
          <w:rFonts w:ascii="Cambria" w:eastAsia="Calibri" w:hAnsi="Cambria"/>
          <w:sz w:val="28"/>
          <w:szCs w:val="28"/>
          <w:lang w:eastAsia="en-US"/>
        </w:rPr>
        <w:t xml:space="preserve"> megindító felhívásban, közbeszerzési dokumentumokban, illetve az ajánlatában meghatározottak szerint a Vevő székhelyére/telephelyére </w:t>
      </w:r>
      <w:r w:rsidRPr="0094502E">
        <w:rPr>
          <w:rFonts w:ascii="Cambria" w:eastAsia="Calibri" w:hAnsi="Cambria"/>
          <w:i/>
          <w:sz w:val="28"/>
          <w:szCs w:val="28"/>
          <w:lang w:eastAsia="en-US"/>
        </w:rPr>
        <w:t>szállítani</w:t>
      </w:r>
      <w:r w:rsidRPr="0094502E">
        <w:rPr>
          <w:rFonts w:ascii="Cambria" w:eastAsia="Calibri" w:hAnsi="Cambria"/>
          <w:sz w:val="28"/>
          <w:szCs w:val="28"/>
          <w:lang w:eastAsia="en-US"/>
        </w:rPr>
        <w:t xml:space="preserve"> és ott – a 3.3./ pont szerinti átadás-átvételi eljárás útján – a Vevő </w:t>
      </w:r>
      <w:r w:rsidRPr="0094502E">
        <w:rPr>
          <w:rFonts w:ascii="Cambria" w:eastAsia="Calibri" w:hAnsi="Cambria"/>
          <w:i/>
          <w:sz w:val="28"/>
          <w:szCs w:val="28"/>
          <w:lang w:eastAsia="en-US"/>
        </w:rPr>
        <w:t>birtokába bocsátani.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6.2./ Az </w:t>
      </w:r>
      <w:r w:rsidR="00431C12">
        <w:rPr>
          <w:rFonts w:ascii="Cambria" w:eastAsia="Calibri" w:hAnsi="Cambria"/>
          <w:sz w:val="28"/>
          <w:szCs w:val="28"/>
          <w:lang w:eastAsia="en-US"/>
        </w:rPr>
        <w:t>E</w:t>
      </w:r>
      <w:r w:rsidRPr="0094502E">
        <w:rPr>
          <w:rFonts w:ascii="Cambria" w:eastAsia="Calibri" w:hAnsi="Cambria"/>
          <w:sz w:val="28"/>
          <w:szCs w:val="28"/>
          <w:lang w:eastAsia="en-US"/>
        </w:rPr>
        <w:t xml:space="preserve">ladó a megrendelt alkatrészek megérkezéséről köteles a </w:t>
      </w:r>
      <w:r w:rsidR="00431C12">
        <w:rPr>
          <w:rFonts w:ascii="Cambria" w:eastAsia="Calibri" w:hAnsi="Cambria"/>
          <w:sz w:val="28"/>
          <w:szCs w:val="28"/>
          <w:lang w:eastAsia="en-US"/>
        </w:rPr>
        <w:t>V</w:t>
      </w:r>
      <w:r w:rsidRPr="0094502E">
        <w:rPr>
          <w:rFonts w:ascii="Cambria" w:eastAsia="Calibri" w:hAnsi="Cambria"/>
          <w:sz w:val="28"/>
          <w:szCs w:val="28"/>
          <w:lang w:eastAsia="en-US"/>
        </w:rPr>
        <w:t xml:space="preserve">evőt haladéktalanul, írásban értesíteni. A </w:t>
      </w:r>
      <w:r w:rsidR="00431C12">
        <w:rPr>
          <w:rFonts w:ascii="Cambria" w:eastAsia="Calibri" w:hAnsi="Cambria"/>
          <w:sz w:val="28"/>
          <w:szCs w:val="28"/>
          <w:lang w:eastAsia="en-US"/>
        </w:rPr>
        <w:t>V</w:t>
      </w:r>
      <w:r w:rsidRPr="0094502E">
        <w:rPr>
          <w:rFonts w:ascii="Cambria" w:eastAsia="Calibri" w:hAnsi="Cambria"/>
          <w:sz w:val="28"/>
          <w:szCs w:val="28"/>
          <w:lang w:eastAsia="en-US"/>
        </w:rPr>
        <w:t xml:space="preserve">evő az </w:t>
      </w:r>
      <w:r w:rsidR="00431C12">
        <w:rPr>
          <w:rFonts w:ascii="Cambria" w:eastAsia="Calibri" w:hAnsi="Cambria"/>
          <w:sz w:val="28"/>
          <w:szCs w:val="28"/>
          <w:lang w:eastAsia="en-US"/>
        </w:rPr>
        <w:t>E</w:t>
      </w:r>
      <w:r w:rsidRPr="0094502E">
        <w:rPr>
          <w:rFonts w:ascii="Cambria" w:eastAsia="Calibri" w:hAnsi="Cambria"/>
          <w:sz w:val="28"/>
          <w:szCs w:val="28"/>
          <w:lang w:eastAsia="en-US"/>
        </w:rPr>
        <w:t>ladó visszaigazolása (értesítése) alapján, a teljesítési határidőn belül átvenni.</w:t>
      </w:r>
    </w:p>
    <w:p w:rsidR="00952C11" w:rsidRPr="0094502E" w:rsidRDefault="00952C11" w:rsidP="00952C11">
      <w:pPr>
        <w:spacing w:after="120"/>
        <w:jc w:val="both"/>
        <w:rPr>
          <w:rFonts w:ascii="Cambria" w:eastAsia="Calibri" w:hAnsi="Cambria"/>
          <w:bCs/>
          <w:sz w:val="28"/>
          <w:szCs w:val="28"/>
          <w:lang w:eastAsia="en-US"/>
        </w:rPr>
      </w:pPr>
      <w:r w:rsidRPr="0094502E">
        <w:rPr>
          <w:rFonts w:ascii="Cambria" w:eastAsia="Calibri" w:hAnsi="Cambria"/>
          <w:bCs/>
          <w:sz w:val="28"/>
          <w:szCs w:val="28"/>
          <w:lang w:eastAsia="en-US"/>
        </w:rPr>
        <w:t xml:space="preserve">6.3./ Az </w:t>
      </w:r>
      <w:r w:rsidR="00431C12">
        <w:rPr>
          <w:rFonts w:ascii="Cambria" w:eastAsia="Calibri" w:hAnsi="Cambria"/>
          <w:bCs/>
          <w:sz w:val="28"/>
          <w:szCs w:val="28"/>
          <w:lang w:eastAsia="en-US"/>
        </w:rPr>
        <w:t>E</w:t>
      </w:r>
      <w:r w:rsidRPr="0094502E">
        <w:rPr>
          <w:rFonts w:ascii="Cambria" w:eastAsia="Calibri" w:hAnsi="Cambria"/>
          <w:bCs/>
          <w:sz w:val="28"/>
          <w:szCs w:val="28"/>
          <w:lang w:eastAsia="en-US"/>
        </w:rPr>
        <w:t xml:space="preserve">ladó a szerződés teljesítésekor köteles a </w:t>
      </w:r>
      <w:r w:rsidR="00431C12">
        <w:rPr>
          <w:rFonts w:ascii="Cambria" w:eastAsia="Calibri" w:hAnsi="Cambria"/>
          <w:bCs/>
          <w:sz w:val="28"/>
          <w:szCs w:val="28"/>
          <w:lang w:eastAsia="en-US"/>
        </w:rPr>
        <w:t>V</w:t>
      </w:r>
      <w:r w:rsidRPr="0094502E">
        <w:rPr>
          <w:rFonts w:ascii="Cambria" w:eastAsia="Calibri" w:hAnsi="Cambria"/>
          <w:bCs/>
          <w:sz w:val="28"/>
          <w:szCs w:val="28"/>
          <w:lang w:eastAsia="en-US"/>
        </w:rPr>
        <w:t xml:space="preserve">evőt írásban </w:t>
      </w:r>
      <w:r w:rsidRPr="0094502E">
        <w:rPr>
          <w:rFonts w:ascii="Cambria" w:eastAsia="Calibri" w:hAnsi="Cambria"/>
          <w:bCs/>
          <w:i/>
          <w:sz w:val="28"/>
          <w:szCs w:val="28"/>
          <w:lang w:eastAsia="en-US"/>
        </w:rPr>
        <w:t>tájékoztatni</w:t>
      </w:r>
      <w:r w:rsidRPr="0094502E">
        <w:rPr>
          <w:rFonts w:ascii="Cambria" w:eastAsia="Calibri" w:hAnsi="Cambria"/>
          <w:bCs/>
          <w:sz w:val="28"/>
          <w:szCs w:val="28"/>
          <w:lang w:eastAsia="en-US"/>
        </w:rPr>
        <w:t xml:space="preserve"> </w:t>
      </w:r>
      <w:r w:rsidRPr="0094502E">
        <w:rPr>
          <w:rFonts w:ascii="Cambria" w:eastAsia="Calibri" w:hAnsi="Cambria"/>
          <w:sz w:val="28"/>
          <w:szCs w:val="28"/>
          <w:lang w:eastAsia="en-US"/>
        </w:rPr>
        <w:t xml:space="preserve">a jelen szerződés tárgyát képező alkatrészek </w:t>
      </w:r>
      <w:r w:rsidRPr="0094502E">
        <w:rPr>
          <w:rFonts w:ascii="Cambria" w:eastAsia="Calibri" w:hAnsi="Cambria"/>
          <w:bCs/>
          <w:sz w:val="28"/>
          <w:szCs w:val="28"/>
          <w:lang w:eastAsia="en-US"/>
        </w:rPr>
        <w:t>lényeges tulajdonságairól</w:t>
      </w:r>
      <w:r w:rsidR="00431C12">
        <w:rPr>
          <w:rFonts w:ascii="Cambria" w:eastAsia="Calibri" w:hAnsi="Cambria"/>
          <w:bCs/>
          <w:sz w:val="28"/>
          <w:szCs w:val="28"/>
          <w:lang w:eastAsia="en-US"/>
        </w:rPr>
        <w:t>.</w:t>
      </w:r>
      <w:r w:rsidRPr="0094502E">
        <w:rPr>
          <w:rFonts w:ascii="Cambria" w:eastAsia="Calibri" w:hAnsi="Cambria"/>
          <w:bCs/>
          <w:sz w:val="28"/>
          <w:szCs w:val="28"/>
          <w:lang w:eastAsia="en-US"/>
        </w:rPr>
        <w:t xml:space="preserve"> Az </w:t>
      </w:r>
      <w:r w:rsidR="00431C12">
        <w:rPr>
          <w:rFonts w:ascii="Cambria" w:eastAsia="Calibri" w:hAnsi="Cambria"/>
          <w:bCs/>
          <w:sz w:val="28"/>
          <w:szCs w:val="28"/>
          <w:lang w:eastAsia="en-US"/>
        </w:rPr>
        <w:t>E</w:t>
      </w:r>
      <w:r w:rsidRPr="0094502E">
        <w:rPr>
          <w:rFonts w:ascii="Cambria" w:eastAsia="Calibri" w:hAnsi="Cambria"/>
          <w:bCs/>
          <w:sz w:val="28"/>
          <w:szCs w:val="28"/>
          <w:lang w:eastAsia="en-US"/>
        </w:rPr>
        <w:t xml:space="preserve">ladó köteles továbbá </w:t>
      </w:r>
      <w:r w:rsidRPr="0094502E">
        <w:rPr>
          <w:rFonts w:ascii="Cambria" w:eastAsia="Calibri" w:hAnsi="Cambria"/>
          <w:sz w:val="28"/>
          <w:szCs w:val="28"/>
          <w:lang w:eastAsia="en-US"/>
        </w:rPr>
        <w:t xml:space="preserve">a jelen szerződés tárgyát képező termékek </w:t>
      </w:r>
      <w:r w:rsidRPr="0094502E">
        <w:rPr>
          <w:rFonts w:ascii="Cambria" w:eastAsia="Calibri" w:hAnsi="Cambria"/>
          <w:bCs/>
          <w:sz w:val="28"/>
          <w:szCs w:val="28"/>
          <w:lang w:eastAsia="en-US"/>
        </w:rPr>
        <w:t>rendeltetésszerű használatához, felhasználásához szükséges mindennemű tájékoztatást és információt írásban (használati útmutató) is megadni.</w:t>
      </w:r>
    </w:p>
    <w:p w:rsidR="00952C11" w:rsidRPr="0094502E" w:rsidRDefault="00952C11" w:rsidP="00952C11">
      <w:pPr>
        <w:spacing w:after="120"/>
        <w:jc w:val="both"/>
        <w:rPr>
          <w:rFonts w:ascii="Cambria" w:eastAsia="Calibri" w:hAnsi="Cambria"/>
          <w:iCs/>
          <w:sz w:val="28"/>
          <w:szCs w:val="28"/>
          <w:lang w:eastAsia="en-US"/>
        </w:rPr>
      </w:pPr>
      <w:r w:rsidRPr="0094502E">
        <w:rPr>
          <w:rFonts w:ascii="Cambria" w:eastAsia="Calibri" w:hAnsi="Cambria"/>
          <w:iCs/>
          <w:sz w:val="28"/>
          <w:szCs w:val="28"/>
          <w:lang w:eastAsia="en-US"/>
        </w:rPr>
        <w:t xml:space="preserve">6.4./ Az </w:t>
      </w:r>
      <w:r w:rsidR="00431C12">
        <w:rPr>
          <w:rFonts w:ascii="Cambria" w:eastAsia="Calibri" w:hAnsi="Cambria"/>
          <w:iCs/>
          <w:sz w:val="28"/>
          <w:szCs w:val="28"/>
          <w:lang w:eastAsia="en-US"/>
        </w:rPr>
        <w:t>E</w:t>
      </w:r>
      <w:r w:rsidRPr="0094502E">
        <w:rPr>
          <w:rFonts w:ascii="Cambria" w:eastAsia="Calibri" w:hAnsi="Cambria"/>
          <w:iCs/>
          <w:sz w:val="28"/>
          <w:szCs w:val="28"/>
          <w:lang w:eastAsia="en-US"/>
        </w:rPr>
        <w:t xml:space="preserve">ladó </w:t>
      </w:r>
      <w:r w:rsidRPr="0094502E">
        <w:rPr>
          <w:rFonts w:ascii="Cambria" w:eastAsia="Calibri" w:hAnsi="Cambria"/>
          <w:i/>
          <w:iCs/>
          <w:sz w:val="28"/>
          <w:szCs w:val="28"/>
          <w:lang w:eastAsia="en-US"/>
        </w:rPr>
        <w:t>szavatol</w:t>
      </w:r>
      <w:r w:rsidRPr="0094502E">
        <w:rPr>
          <w:rFonts w:ascii="Cambria" w:eastAsia="Calibri" w:hAnsi="Cambria"/>
          <w:iCs/>
          <w:sz w:val="28"/>
          <w:szCs w:val="28"/>
          <w:lang w:eastAsia="en-US"/>
        </w:rPr>
        <w:t xml:space="preserve"> azért, hogy harmadik személynek </w:t>
      </w:r>
      <w:r w:rsidRPr="0094502E">
        <w:rPr>
          <w:rFonts w:ascii="Cambria" w:eastAsia="Calibri" w:hAnsi="Cambria"/>
          <w:sz w:val="28"/>
          <w:szCs w:val="28"/>
          <w:lang w:eastAsia="en-US"/>
        </w:rPr>
        <w:t xml:space="preserve">a jelen szerződés tárgyát képező termékek </w:t>
      </w:r>
      <w:r w:rsidRPr="0094502E">
        <w:rPr>
          <w:rFonts w:ascii="Cambria" w:eastAsia="Calibri" w:hAnsi="Cambria"/>
          <w:iCs/>
          <w:sz w:val="28"/>
          <w:szCs w:val="28"/>
          <w:lang w:eastAsia="en-US"/>
        </w:rPr>
        <w:t xml:space="preserve">tekintetében nincs olyan joga, amely a </w:t>
      </w:r>
      <w:r w:rsidR="00431C12">
        <w:rPr>
          <w:rFonts w:ascii="Cambria" w:eastAsia="Calibri" w:hAnsi="Cambria"/>
          <w:iCs/>
          <w:sz w:val="28"/>
          <w:szCs w:val="28"/>
          <w:lang w:eastAsia="en-US"/>
        </w:rPr>
        <w:t>V</w:t>
      </w:r>
      <w:r w:rsidRPr="0094502E">
        <w:rPr>
          <w:rFonts w:ascii="Cambria" w:eastAsia="Calibri" w:hAnsi="Cambria"/>
          <w:iCs/>
          <w:sz w:val="28"/>
          <w:szCs w:val="28"/>
          <w:lang w:eastAsia="en-US"/>
        </w:rPr>
        <w:t>evő tulajdonszerzését akadályozza vagy korlátozza.</w:t>
      </w:r>
    </w:p>
    <w:p w:rsidR="00952C11" w:rsidRPr="0094502E" w:rsidRDefault="00952C11" w:rsidP="00952C11">
      <w:pPr>
        <w:spacing w:after="120"/>
        <w:jc w:val="both"/>
        <w:rPr>
          <w:rFonts w:ascii="Cambria" w:eastAsia="Calibri" w:hAnsi="Cambria"/>
          <w:sz w:val="28"/>
          <w:szCs w:val="28"/>
          <w:lang w:eastAsia="en-US"/>
        </w:rPr>
      </w:pPr>
      <w:proofErr w:type="gramStart"/>
      <w:r w:rsidRPr="0094502E">
        <w:rPr>
          <w:rFonts w:ascii="Cambria" w:eastAsia="Calibri" w:hAnsi="Cambria"/>
          <w:iCs/>
          <w:sz w:val="28"/>
          <w:szCs w:val="28"/>
          <w:lang w:eastAsia="en-US"/>
        </w:rPr>
        <w:t xml:space="preserve">Az </w:t>
      </w:r>
      <w:r w:rsidR="00431C12">
        <w:rPr>
          <w:rFonts w:ascii="Cambria" w:eastAsia="Calibri" w:hAnsi="Cambria"/>
          <w:iCs/>
          <w:sz w:val="28"/>
          <w:szCs w:val="28"/>
          <w:lang w:eastAsia="en-US"/>
        </w:rPr>
        <w:t>E</w:t>
      </w:r>
      <w:r w:rsidRPr="0094502E">
        <w:rPr>
          <w:rFonts w:ascii="Cambria" w:eastAsia="Calibri" w:hAnsi="Cambria"/>
          <w:iCs/>
          <w:sz w:val="28"/>
          <w:szCs w:val="28"/>
          <w:lang w:eastAsia="en-US"/>
        </w:rPr>
        <w:t>ladó szavatol továbbá azért is, hogy a jelen szerződés tárgyát képező termékek</w:t>
      </w:r>
      <w:r w:rsidRPr="0094502E">
        <w:rPr>
          <w:rFonts w:ascii="Cambria" w:eastAsia="Calibri" w:hAnsi="Cambria"/>
          <w:i/>
          <w:sz w:val="28"/>
          <w:szCs w:val="28"/>
          <w:lang w:eastAsia="en-US"/>
        </w:rPr>
        <w:t xml:space="preserve"> </w:t>
      </w:r>
      <w:r w:rsidRPr="0094502E">
        <w:rPr>
          <w:rFonts w:ascii="Cambria" w:eastAsia="Calibri" w:hAnsi="Cambria"/>
          <w:iCs/>
          <w:sz w:val="28"/>
          <w:szCs w:val="28"/>
          <w:lang w:eastAsia="en-US"/>
        </w:rPr>
        <w:t>megfelelnek a gyártó által történt forgalomba hozatalakor hatályos minőségi követelményeknek, rendelkez</w:t>
      </w:r>
      <w:r w:rsidR="00431C12">
        <w:rPr>
          <w:rFonts w:ascii="Cambria" w:eastAsia="Calibri" w:hAnsi="Cambria"/>
          <w:iCs/>
          <w:sz w:val="28"/>
          <w:szCs w:val="28"/>
          <w:lang w:eastAsia="en-US"/>
        </w:rPr>
        <w:t>nek</w:t>
      </w:r>
      <w:r w:rsidRPr="0094502E">
        <w:rPr>
          <w:rFonts w:ascii="Cambria" w:eastAsia="Calibri" w:hAnsi="Cambria"/>
          <w:iCs/>
          <w:sz w:val="28"/>
          <w:szCs w:val="28"/>
          <w:lang w:eastAsia="en-US"/>
        </w:rPr>
        <w:t xml:space="preserve"> a gyártó által adott leírásban szereplő tulajdonságokkal, valamint a rendeltetésszerű használathoz szükséges kellékekkel, továbbá azért, hogy a</w:t>
      </w:r>
      <w:r w:rsidRPr="0094502E">
        <w:rPr>
          <w:rFonts w:ascii="Cambria" w:eastAsia="Calibri" w:hAnsi="Cambria"/>
          <w:bCs/>
          <w:iCs/>
          <w:sz w:val="28"/>
          <w:szCs w:val="28"/>
          <w:lang w:eastAsia="en-US"/>
        </w:rPr>
        <w:t xml:space="preserve"> jelen szerződés 1.1./ pontjában meghatározott közbeszerzési eljárást</w:t>
      </w:r>
      <w:r w:rsidRPr="0094502E">
        <w:rPr>
          <w:rFonts w:ascii="Cambria" w:eastAsia="Calibri" w:hAnsi="Cambria"/>
          <w:iCs/>
          <w:sz w:val="28"/>
          <w:szCs w:val="28"/>
          <w:lang w:eastAsia="en-US"/>
        </w:rPr>
        <w:t xml:space="preserve"> megindító felhívásban, a közbeszerzési dokumentumokba</w:t>
      </w:r>
      <w:r w:rsidR="00431C12">
        <w:rPr>
          <w:rFonts w:ascii="Cambria" w:eastAsia="Calibri" w:hAnsi="Cambria"/>
          <w:iCs/>
          <w:sz w:val="28"/>
          <w:szCs w:val="28"/>
          <w:lang w:eastAsia="en-US"/>
        </w:rPr>
        <w:t>n</w:t>
      </w:r>
      <w:r w:rsidRPr="0094502E">
        <w:rPr>
          <w:rFonts w:ascii="Cambria" w:eastAsia="Calibri" w:hAnsi="Cambria"/>
          <w:iCs/>
          <w:sz w:val="28"/>
          <w:szCs w:val="28"/>
          <w:lang w:eastAsia="en-US"/>
        </w:rPr>
        <w:t xml:space="preserve">, illetve az </w:t>
      </w:r>
      <w:r w:rsidR="00431C12">
        <w:rPr>
          <w:rFonts w:ascii="Cambria" w:eastAsia="Calibri" w:hAnsi="Cambria"/>
          <w:iCs/>
          <w:sz w:val="28"/>
          <w:szCs w:val="28"/>
          <w:lang w:eastAsia="en-US"/>
        </w:rPr>
        <w:t>E</w:t>
      </w:r>
      <w:r w:rsidRPr="0094502E">
        <w:rPr>
          <w:rFonts w:ascii="Cambria" w:eastAsia="Calibri" w:hAnsi="Cambria"/>
          <w:iCs/>
          <w:sz w:val="28"/>
          <w:szCs w:val="28"/>
          <w:lang w:eastAsia="en-US"/>
        </w:rPr>
        <w:t>ladó ajánlatában meghatározott követelményeknek megfelelően került</w:t>
      </w:r>
      <w:r w:rsidR="00431C12">
        <w:rPr>
          <w:rFonts w:ascii="Cambria" w:eastAsia="Calibri" w:hAnsi="Cambria"/>
          <w:iCs/>
          <w:sz w:val="28"/>
          <w:szCs w:val="28"/>
          <w:lang w:eastAsia="en-US"/>
        </w:rPr>
        <w:t>ek</w:t>
      </w:r>
      <w:r w:rsidRPr="0094502E">
        <w:rPr>
          <w:rFonts w:ascii="Cambria" w:eastAsia="Calibri" w:hAnsi="Cambria"/>
          <w:iCs/>
          <w:sz w:val="28"/>
          <w:szCs w:val="28"/>
          <w:lang w:eastAsia="en-US"/>
        </w:rPr>
        <w:t xml:space="preserve"> leszállításra, illetve átadásra, és a rendeltetésszerű használatra</w:t>
      </w:r>
      <w:proofErr w:type="gramEnd"/>
      <w:r w:rsidRPr="0094502E">
        <w:rPr>
          <w:rFonts w:ascii="Cambria" w:eastAsia="Calibri" w:hAnsi="Cambria"/>
          <w:iCs/>
          <w:sz w:val="28"/>
          <w:szCs w:val="28"/>
          <w:lang w:eastAsia="en-US"/>
        </w:rPr>
        <w:t xml:space="preserve"> </w:t>
      </w:r>
      <w:proofErr w:type="gramStart"/>
      <w:r w:rsidRPr="0094502E">
        <w:rPr>
          <w:rFonts w:ascii="Cambria" w:eastAsia="Calibri" w:hAnsi="Cambria"/>
          <w:iCs/>
          <w:sz w:val="28"/>
          <w:szCs w:val="28"/>
          <w:lang w:eastAsia="en-US"/>
        </w:rPr>
        <w:t>minden</w:t>
      </w:r>
      <w:proofErr w:type="gramEnd"/>
      <w:r w:rsidRPr="0094502E">
        <w:rPr>
          <w:rFonts w:ascii="Cambria" w:eastAsia="Calibri" w:hAnsi="Cambria"/>
          <w:iCs/>
          <w:sz w:val="28"/>
          <w:szCs w:val="28"/>
          <w:lang w:eastAsia="en-US"/>
        </w:rPr>
        <w:t xml:space="preserve"> további feltétel nélkül alkalmas</w:t>
      </w:r>
      <w:r w:rsidR="00431C12">
        <w:rPr>
          <w:rFonts w:ascii="Cambria" w:eastAsia="Calibri" w:hAnsi="Cambria"/>
          <w:iCs/>
          <w:sz w:val="28"/>
          <w:szCs w:val="28"/>
          <w:lang w:eastAsia="en-US"/>
        </w:rPr>
        <w:t>ak</w:t>
      </w:r>
      <w:r w:rsidRPr="0094502E">
        <w:rPr>
          <w:rFonts w:ascii="Cambria" w:eastAsia="Calibri" w:hAnsi="Cambria"/>
          <w:iCs/>
          <w:sz w:val="28"/>
          <w:szCs w:val="28"/>
          <w:lang w:eastAsia="en-US"/>
        </w:rPr>
        <w: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6.5./ A szerződést a Kbt. 138. § (1) bekezdése alapján </w:t>
      </w:r>
      <w:r w:rsidR="00431C12">
        <w:rPr>
          <w:rFonts w:ascii="Cambria" w:eastAsia="Calibri" w:hAnsi="Cambria"/>
          <w:sz w:val="28"/>
          <w:szCs w:val="28"/>
          <w:lang w:eastAsia="en-US"/>
        </w:rPr>
        <w:t>az Eladónak (</w:t>
      </w:r>
      <w:r w:rsidRPr="0094502E">
        <w:rPr>
          <w:rFonts w:ascii="Cambria" w:eastAsia="Calibri" w:hAnsi="Cambria"/>
          <w:sz w:val="28"/>
          <w:szCs w:val="28"/>
          <w:lang w:eastAsia="en-US"/>
        </w:rPr>
        <w:t>a nyertes Ajánlattevőként szerződő félnek, vagy a nyertes Ajánlattevő), vagy Ajánlatkérő és a nyertes Ajánlattevő ()</w:t>
      </w:r>
      <w:r w:rsidR="00431C12">
        <w:rPr>
          <w:rFonts w:ascii="Cambria" w:eastAsia="Calibri" w:hAnsi="Cambria"/>
          <w:sz w:val="28"/>
          <w:szCs w:val="28"/>
          <w:lang w:eastAsia="en-US"/>
        </w:rPr>
        <w:t>)</w:t>
      </w:r>
      <w:r w:rsidRPr="0094502E">
        <w:rPr>
          <w:rFonts w:ascii="Cambria" w:eastAsia="Calibri" w:hAnsi="Cambria"/>
          <w:sz w:val="28"/>
          <w:szCs w:val="28"/>
          <w:lang w:eastAsia="en-US"/>
        </w:rPr>
        <w:t xml:space="preserve"> kell teljesítenie. </w:t>
      </w:r>
    </w:p>
    <w:p w:rsidR="00952C11" w:rsidRPr="0094502E" w:rsidRDefault="00952C11" w:rsidP="00952C11">
      <w:pPr>
        <w:spacing w:after="120"/>
        <w:jc w:val="both"/>
        <w:rPr>
          <w:rFonts w:ascii="Cambria" w:hAnsi="Cambria"/>
          <w:sz w:val="28"/>
          <w:szCs w:val="28"/>
        </w:rPr>
      </w:pPr>
      <w:r w:rsidRPr="0094502E">
        <w:rPr>
          <w:rFonts w:ascii="Cambria" w:hAnsi="Cambria"/>
          <w:sz w:val="28"/>
          <w:szCs w:val="28"/>
        </w:rPr>
        <w:t xml:space="preserve">Az </w:t>
      </w:r>
      <w:r w:rsidR="00431C12">
        <w:rPr>
          <w:rFonts w:ascii="Cambria" w:hAnsi="Cambria"/>
          <w:sz w:val="28"/>
          <w:szCs w:val="28"/>
        </w:rPr>
        <w:t>E</w:t>
      </w:r>
      <w:r w:rsidRPr="0094502E">
        <w:rPr>
          <w:rFonts w:ascii="Cambria" w:hAnsi="Cambria"/>
          <w:sz w:val="28"/>
          <w:szCs w:val="28"/>
        </w:rPr>
        <w:t xml:space="preserve">ladó köteles a </w:t>
      </w:r>
      <w:r w:rsidR="00431C12">
        <w:rPr>
          <w:rFonts w:ascii="Cambria" w:hAnsi="Cambria"/>
          <w:sz w:val="28"/>
          <w:szCs w:val="28"/>
        </w:rPr>
        <w:t>V</w:t>
      </w:r>
      <w:r w:rsidRPr="0094502E">
        <w:rPr>
          <w:rFonts w:ascii="Cambria" w:hAnsi="Cambria"/>
          <w:sz w:val="28"/>
          <w:szCs w:val="28"/>
        </w:rPr>
        <w:t>evőnek jelen szerződés aláírásával egyidejűleg, valamint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szerinti kizáró okok hatálya alatt.</w:t>
      </w:r>
      <w:r w:rsidRPr="0094502E">
        <w:rPr>
          <w:rFonts w:ascii="Cambria" w:hAnsi="Cambria"/>
          <w:sz w:val="28"/>
          <w:szCs w:val="28"/>
          <w:vertAlign w:val="superscript"/>
        </w:rPr>
        <w:footnoteReference w:id="1"/>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lastRenderedPageBreak/>
        <w:t xml:space="preserve">6.6./ A külföldi adóilletőségű </w:t>
      </w:r>
      <w:r w:rsidR="00431C12">
        <w:rPr>
          <w:rFonts w:ascii="Cambria" w:eastAsia="Calibri" w:hAnsi="Cambria"/>
          <w:sz w:val="28"/>
          <w:szCs w:val="28"/>
          <w:lang w:eastAsia="en-US"/>
        </w:rPr>
        <w:t>E</w:t>
      </w:r>
      <w:r w:rsidRPr="0094502E">
        <w:rPr>
          <w:rFonts w:ascii="Cambria" w:eastAsia="Calibri" w:hAnsi="Cambria"/>
          <w:sz w:val="28"/>
          <w:szCs w:val="28"/>
          <w:lang w:eastAsia="en-US"/>
        </w:rPr>
        <w:t xml:space="preserve">ladó köteles a szerződéshez arra vonatkozó meghatalmazást csatolni, hogy az illetősége szerinti adóhatóságtól a magyar adóhatóság közvetlenül beszerezhet az </w:t>
      </w:r>
      <w:r w:rsidR="00431C12">
        <w:rPr>
          <w:rFonts w:ascii="Cambria" w:eastAsia="Calibri" w:hAnsi="Cambria"/>
          <w:sz w:val="28"/>
          <w:szCs w:val="28"/>
          <w:lang w:eastAsia="en-US"/>
        </w:rPr>
        <w:t>E</w:t>
      </w:r>
      <w:r w:rsidRPr="0094502E">
        <w:rPr>
          <w:rFonts w:ascii="Cambria" w:eastAsia="Calibri" w:hAnsi="Cambria"/>
          <w:sz w:val="28"/>
          <w:szCs w:val="28"/>
          <w:lang w:eastAsia="en-US"/>
        </w:rPr>
        <w:t>ladóra vonatkozó adatokat az országok közötti jogsegély igénybevétele nélkül.</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VII. A szerződés teljesítése</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7.1./ A </w:t>
      </w:r>
      <w:r w:rsidR="00431C12">
        <w:rPr>
          <w:rFonts w:ascii="Cambria" w:eastAsia="Calibri" w:hAnsi="Cambria"/>
          <w:sz w:val="28"/>
          <w:szCs w:val="28"/>
          <w:lang w:eastAsia="en-US"/>
        </w:rPr>
        <w:t>V</w:t>
      </w:r>
      <w:r w:rsidRPr="0094502E">
        <w:rPr>
          <w:rFonts w:ascii="Cambria" w:eastAsia="Calibri" w:hAnsi="Cambria"/>
          <w:sz w:val="28"/>
          <w:szCs w:val="28"/>
          <w:lang w:eastAsia="en-US"/>
        </w:rPr>
        <w:t xml:space="preserve">evő – az </w:t>
      </w:r>
      <w:r w:rsidR="00431C12">
        <w:rPr>
          <w:rFonts w:ascii="Cambria" w:eastAsia="Calibri" w:hAnsi="Cambria"/>
          <w:sz w:val="28"/>
          <w:szCs w:val="28"/>
          <w:lang w:eastAsia="en-US"/>
        </w:rPr>
        <w:t>E</w:t>
      </w:r>
      <w:r w:rsidRPr="0094502E">
        <w:rPr>
          <w:rFonts w:ascii="Cambria" w:eastAsia="Calibri" w:hAnsi="Cambria"/>
          <w:sz w:val="28"/>
          <w:szCs w:val="28"/>
          <w:lang w:eastAsia="en-US"/>
        </w:rPr>
        <w:t xml:space="preserve">ladó szerződésszerű teljesítése esetében – köteles </w:t>
      </w:r>
      <w:proofErr w:type="gramStart"/>
      <w:r w:rsidRPr="0094502E">
        <w:rPr>
          <w:rFonts w:ascii="Cambria" w:eastAsia="Calibri" w:hAnsi="Cambria"/>
          <w:sz w:val="28"/>
          <w:szCs w:val="28"/>
          <w:lang w:eastAsia="en-US"/>
        </w:rPr>
        <w:t>a</w:t>
      </w:r>
      <w:proofErr w:type="gramEnd"/>
      <w:r w:rsidRPr="0094502E">
        <w:rPr>
          <w:rFonts w:ascii="Cambria" w:eastAsia="Calibri" w:hAnsi="Cambria"/>
          <w:sz w:val="28"/>
          <w:szCs w:val="28"/>
          <w:lang w:eastAsia="en-US"/>
        </w:rPr>
        <w:t xml:space="preserve"> </w:t>
      </w:r>
      <w:r w:rsidR="00431C12">
        <w:rPr>
          <w:rFonts w:ascii="Cambria" w:eastAsia="Calibri" w:hAnsi="Cambria"/>
          <w:sz w:val="28"/>
          <w:szCs w:val="28"/>
          <w:lang w:eastAsia="en-US"/>
        </w:rPr>
        <w:t>5</w:t>
      </w:r>
      <w:r w:rsidRPr="0094502E">
        <w:rPr>
          <w:rFonts w:ascii="Cambria" w:eastAsia="Calibri" w:hAnsi="Cambria"/>
          <w:sz w:val="28"/>
          <w:szCs w:val="28"/>
          <w:lang w:eastAsia="en-US"/>
        </w:rPr>
        <w:t xml:space="preserve">.1./ pontban meghatározott </w:t>
      </w:r>
      <w:r w:rsidRPr="0094502E">
        <w:rPr>
          <w:rFonts w:ascii="Cambria" w:eastAsia="Calibri" w:hAnsi="Cambria"/>
          <w:i/>
          <w:sz w:val="28"/>
          <w:szCs w:val="28"/>
          <w:lang w:eastAsia="en-US"/>
        </w:rPr>
        <w:t>vételárat</w:t>
      </w:r>
      <w:r w:rsidRPr="0094502E">
        <w:rPr>
          <w:rFonts w:ascii="Cambria" w:eastAsia="Calibri" w:hAnsi="Cambria"/>
          <w:sz w:val="28"/>
          <w:szCs w:val="28"/>
          <w:lang w:eastAsia="en-US"/>
        </w:rPr>
        <w:t xml:space="preserve"> esedékességkor a jelen szerződésben foglaltak szerint az </w:t>
      </w:r>
      <w:r w:rsidR="00431C12">
        <w:rPr>
          <w:rFonts w:ascii="Cambria" w:eastAsia="Calibri" w:hAnsi="Cambria"/>
          <w:sz w:val="28"/>
          <w:szCs w:val="28"/>
          <w:lang w:eastAsia="en-US"/>
        </w:rPr>
        <w:t>E</w:t>
      </w:r>
      <w:r w:rsidRPr="0094502E">
        <w:rPr>
          <w:rFonts w:ascii="Cambria" w:eastAsia="Calibri" w:hAnsi="Cambria"/>
          <w:sz w:val="28"/>
          <w:szCs w:val="28"/>
          <w:lang w:eastAsia="en-US"/>
        </w:rPr>
        <w:t xml:space="preserve">ladónak </w:t>
      </w:r>
      <w:r w:rsidRPr="0094502E">
        <w:rPr>
          <w:rFonts w:ascii="Cambria" w:eastAsia="Calibri" w:hAnsi="Cambria"/>
          <w:i/>
          <w:sz w:val="28"/>
          <w:szCs w:val="28"/>
          <w:lang w:eastAsia="en-US"/>
        </w:rPr>
        <w:t>megfizetni.</w:t>
      </w:r>
    </w:p>
    <w:p w:rsidR="00952C11" w:rsidRPr="0094502E" w:rsidRDefault="00952C11" w:rsidP="00952C11">
      <w:pPr>
        <w:spacing w:after="120"/>
        <w:jc w:val="both"/>
        <w:rPr>
          <w:rFonts w:ascii="Cambria" w:eastAsia="Calibri" w:hAnsi="Cambria"/>
          <w:bCs/>
          <w:sz w:val="28"/>
          <w:szCs w:val="28"/>
          <w:lang w:eastAsia="en-US"/>
        </w:rPr>
      </w:pPr>
      <w:r w:rsidRPr="0094502E">
        <w:rPr>
          <w:rFonts w:ascii="Cambria" w:eastAsia="Calibri" w:hAnsi="Cambria"/>
          <w:bCs/>
          <w:sz w:val="28"/>
          <w:szCs w:val="28"/>
          <w:lang w:eastAsia="en-US"/>
        </w:rPr>
        <w:t xml:space="preserve">7.2./ A </w:t>
      </w:r>
      <w:r w:rsidR="00431C12">
        <w:rPr>
          <w:rFonts w:ascii="Cambria" w:eastAsia="Calibri" w:hAnsi="Cambria"/>
          <w:bCs/>
          <w:sz w:val="28"/>
          <w:szCs w:val="28"/>
          <w:lang w:eastAsia="en-US"/>
        </w:rPr>
        <w:t>V</w:t>
      </w:r>
      <w:r w:rsidRPr="0094502E">
        <w:rPr>
          <w:rFonts w:ascii="Cambria" w:eastAsia="Calibri" w:hAnsi="Cambria"/>
          <w:bCs/>
          <w:sz w:val="28"/>
          <w:szCs w:val="28"/>
          <w:lang w:eastAsia="en-US"/>
        </w:rPr>
        <w:t xml:space="preserve">evő a körülmények által lehetővé tett legrövidebb időn belül – amennyiben az különösen a hiba jellegét tekintve lehetséges és elvárható, lehetőség szerint a 3.3./ pont szerinti átadás-átvételi eljárás során – köteles meggyőződni arról, hogy a </w:t>
      </w:r>
      <w:r w:rsidRPr="0094502E">
        <w:rPr>
          <w:rFonts w:ascii="Cambria" w:eastAsia="Calibri" w:hAnsi="Cambria"/>
          <w:bCs/>
          <w:i/>
          <w:sz w:val="28"/>
          <w:szCs w:val="28"/>
          <w:lang w:eastAsia="en-US"/>
        </w:rPr>
        <w:t xml:space="preserve">teljesítés megfelelő-e. </w:t>
      </w:r>
      <w:r w:rsidRPr="0094502E">
        <w:rPr>
          <w:rFonts w:ascii="Cambria" w:eastAsia="Calibri" w:hAnsi="Cambria"/>
          <w:bCs/>
          <w:sz w:val="28"/>
          <w:szCs w:val="28"/>
          <w:lang w:eastAsia="en-US"/>
        </w:rPr>
        <w:t xml:space="preserve">A </w:t>
      </w:r>
      <w:r w:rsidR="00431C12">
        <w:rPr>
          <w:rFonts w:ascii="Cambria" w:eastAsia="Calibri" w:hAnsi="Cambria"/>
          <w:bCs/>
          <w:sz w:val="28"/>
          <w:szCs w:val="28"/>
          <w:lang w:eastAsia="en-US"/>
        </w:rPr>
        <w:t>V</w:t>
      </w:r>
      <w:r w:rsidRPr="0094502E">
        <w:rPr>
          <w:rFonts w:ascii="Cambria" w:eastAsia="Calibri" w:hAnsi="Cambria"/>
          <w:bCs/>
          <w:sz w:val="28"/>
          <w:szCs w:val="28"/>
          <w:lang w:eastAsia="en-US"/>
        </w:rPr>
        <w:t>evő köteles megvizsgálni</w:t>
      </w:r>
      <w:r w:rsidR="00431C12">
        <w:rPr>
          <w:rFonts w:ascii="Cambria" w:eastAsia="Calibri" w:hAnsi="Cambria"/>
          <w:bCs/>
          <w:sz w:val="28"/>
          <w:szCs w:val="28"/>
          <w:lang w:eastAsia="en-US"/>
        </w:rPr>
        <w:t xml:space="preserve"> különösen</w:t>
      </w:r>
      <w:r w:rsidRPr="0094502E">
        <w:rPr>
          <w:rFonts w:ascii="Cambria" w:eastAsia="Calibri" w:hAnsi="Cambria"/>
          <w:bCs/>
          <w:sz w:val="28"/>
          <w:szCs w:val="28"/>
          <w:lang w:eastAsia="en-US"/>
        </w:rPr>
        <w:t xml:space="preserve">, hogy az átadásra kerülő alkatrészek megfelelnek a jelen szerződésben, illetve </w:t>
      </w:r>
      <w:r w:rsidRPr="0094502E">
        <w:rPr>
          <w:rFonts w:ascii="Cambria" w:eastAsia="Calibri" w:hAnsi="Cambria"/>
          <w:bCs/>
          <w:iCs/>
          <w:sz w:val="28"/>
          <w:szCs w:val="28"/>
          <w:lang w:eastAsia="en-US"/>
        </w:rPr>
        <w:t xml:space="preserve">a jelen szerződés 1.1./ pontjában meghatározott közbeszerzési eljárás dokumentumai </w:t>
      </w:r>
      <w:r w:rsidR="00715266">
        <w:rPr>
          <w:rFonts w:ascii="Cambria" w:eastAsia="Calibri" w:hAnsi="Cambria"/>
          <w:bCs/>
          <w:iCs/>
          <w:sz w:val="28"/>
          <w:szCs w:val="28"/>
          <w:lang w:eastAsia="en-US"/>
        </w:rPr>
        <w:t xml:space="preserve">Ajánlattételi felhívás 5 pontjában </w:t>
      </w:r>
      <w:r w:rsidRPr="0094502E">
        <w:rPr>
          <w:rFonts w:ascii="Cambria" w:eastAsia="Calibri" w:hAnsi="Cambria"/>
          <w:bCs/>
          <w:iCs/>
          <w:sz w:val="28"/>
          <w:szCs w:val="28"/>
          <w:lang w:eastAsia="en-US"/>
        </w:rPr>
        <w:t xml:space="preserve">meghatározott követelményeknek, </w:t>
      </w:r>
      <w:r w:rsidR="00431C12">
        <w:rPr>
          <w:rFonts w:ascii="Cambria" w:eastAsia="Calibri" w:hAnsi="Cambria"/>
          <w:bCs/>
          <w:iCs/>
          <w:sz w:val="28"/>
          <w:szCs w:val="28"/>
          <w:lang w:eastAsia="en-US"/>
        </w:rPr>
        <w:t>továbbá a</w:t>
      </w:r>
      <w:r w:rsidR="00715266">
        <w:rPr>
          <w:rFonts w:ascii="Cambria" w:eastAsia="Calibri" w:hAnsi="Cambria"/>
          <w:bCs/>
          <w:iCs/>
          <w:sz w:val="28"/>
          <w:szCs w:val="28"/>
          <w:lang w:eastAsia="en-US"/>
        </w:rPr>
        <w:t xml:space="preserve"> </w:t>
      </w:r>
      <w:r w:rsidR="00431C12">
        <w:rPr>
          <w:rFonts w:ascii="Cambria" w:eastAsia="Calibri" w:hAnsi="Cambria"/>
          <w:bCs/>
          <w:iCs/>
          <w:sz w:val="28"/>
          <w:szCs w:val="28"/>
          <w:lang w:eastAsia="en-US"/>
        </w:rPr>
        <w:t>V</w:t>
      </w:r>
      <w:r w:rsidRPr="0094502E">
        <w:rPr>
          <w:rFonts w:ascii="Cambria" w:eastAsia="Calibri" w:hAnsi="Cambria"/>
          <w:bCs/>
          <w:iCs/>
          <w:sz w:val="28"/>
          <w:szCs w:val="28"/>
          <w:lang w:eastAsia="en-US"/>
        </w:rPr>
        <w:t>evő köteles az alkatrészeket átvenni.</w:t>
      </w:r>
    </w:p>
    <w:p w:rsidR="00952C11" w:rsidRPr="0094502E" w:rsidRDefault="00952C11" w:rsidP="00952C11">
      <w:pPr>
        <w:spacing w:after="120"/>
        <w:jc w:val="both"/>
        <w:rPr>
          <w:rFonts w:ascii="Cambria" w:eastAsia="Calibri" w:hAnsi="Cambria"/>
          <w:bCs/>
          <w:sz w:val="28"/>
          <w:szCs w:val="28"/>
          <w:lang w:eastAsia="en-US"/>
        </w:rPr>
      </w:pPr>
      <w:r w:rsidRPr="0094502E">
        <w:rPr>
          <w:rFonts w:ascii="Cambria" w:eastAsia="Calibri" w:hAnsi="Cambria"/>
          <w:bCs/>
          <w:sz w:val="28"/>
          <w:szCs w:val="28"/>
          <w:lang w:eastAsia="en-US"/>
        </w:rPr>
        <w:t xml:space="preserve">7.3./ A </w:t>
      </w:r>
      <w:r w:rsidR="008A3686">
        <w:rPr>
          <w:rFonts w:ascii="Cambria" w:eastAsia="Calibri" w:hAnsi="Cambria"/>
          <w:bCs/>
          <w:sz w:val="28"/>
          <w:szCs w:val="28"/>
          <w:lang w:eastAsia="en-US"/>
        </w:rPr>
        <w:t>V</w:t>
      </w:r>
      <w:r w:rsidRPr="0094502E">
        <w:rPr>
          <w:rFonts w:ascii="Cambria" w:eastAsia="Calibri" w:hAnsi="Cambria"/>
          <w:bCs/>
          <w:sz w:val="28"/>
          <w:szCs w:val="28"/>
          <w:lang w:eastAsia="en-US"/>
        </w:rPr>
        <w:t>evő a teljesítéssel kapcsolatban esetlegesen észlelt hibát köteles annak felfedezése után az eladóval haladéktalanul közölni, egyben szavatossági igényét megjelölni.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bCs/>
          <w:sz w:val="28"/>
          <w:szCs w:val="28"/>
          <w:lang w:eastAsia="en-US"/>
        </w:rPr>
        <w:t xml:space="preserve">7.4./ A szerződő </w:t>
      </w:r>
      <w:r w:rsidR="008A3686">
        <w:rPr>
          <w:rFonts w:ascii="Cambria" w:eastAsia="Calibri" w:hAnsi="Cambria"/>
          <w:bCs/>
          <w:sz w:val="28"/>
          <w:szCs w:val="28"/>
          <w:lang w:eastAsia="en-US"/>
        </w:rPr>
        <w:t>F</w:t>
      </w:r>
      <w:r w:rsidRPr="0094502E">
        <w:rPr>
          <w:rFonts w:ascii="Cambria" w:eastAsia="Calibri" w:hAnsi="Cambria"/>
          <w:bCs/>
          <w:sz w:val="28"/>
          <w:szCs w:val="28"/>
          <w:lang w:eastAsia="en-US"/>
        </w:rPr>
        <w:t xml:space="preserve">elek kötelesek egymást minden olyan körülményről haladéktalanul értesíteni, amely a jelen szerződés eredményességét, vagy kellő időre való </w:t>
      </w:r>
      <w:r w:rsidR="008A3686">
        <w:rPr>
          <w:rFonts w:ascii="Cambria" w:eastAsia="Calibri" w:hAnsi="Cambria"/>
          <w:bCs/>
          <w:sz w:val="28"/>
          <w:szCs w:val="28"/>
          <w:lang w:eastAsia="en-US"/>
        </w:rPr>
        <w:t xml:space="preserve">teljesítését </w:t>
      </w:r>
      <w:r w:rsidRPr="0094502E">
        <w:rPr>
          <w:rFonts w:ascii="Cambria" w:eastAsia="Calibri" w:hAnsi="Cambria"/>
          <w:bCs/>
          <w:sz w:val="28"/>
          <w:szCs w:val="28"/>
          <w:lang w:eastAsia="en-US"/>
        </w:rPr>
        <w:t>veszélyezteti, vagy gátolja. Az értesítés elmulasztásából eredő kárért a mulasztó fél felelős.</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bCs/>
          <w:i/>
          <w:iCs/>
          <w:sz w:val="28"/>
          <w:szCs w:val="28"/>
          <w:lang w:eastAsia="en-US"/>
        </w:rPr>
      </w:pPr>
      <w:r w:rsidRPr="0094502E">
        <w:rPr>
          <w:rFonts w:ascii="Cambria" w:eastAsia="Calibri" w:hAnsi="Cambria"/>
          <w:b/>
          <w:bCs/>
          <w:i/>
          <w:iCs/>
          <w:sz w:val="28"/>
          <w:szCs w:val="28"/>
          <w:lang w:eastAsia="en-US"/>
        </w:rPr>
        <w:t>VIII. Jótállás és szavatosság</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8.1./ A szerződő felek rögzítik, hogy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 a jelen szerződés tárgyát képező termékek tekintetében a gyártó által garantált </w:t>
      </w:r>
      <w:r w:rsidRPr="0094502E">
        <w:rPr>
          <w:rFonts w:ascii="Cambria" w:eastAsia="Calibri" w:hAnsi="Cambria"/>
          <w:i/>
          <w:sz w:val="28"/>
          <w:szCs w:val="28"/>
          <w:lang w:eastAsia="en-US"/>
        </w:rPr>
        <w:t>idő</w:t>
      </w:r>
      <w:r w:rsidR="008A3686">
        <w:rPr>
          <w:rFonts w:ascii="Cambria" w:eastAsia="Calibri" w:hAnsi="Cambria"/>
          <w:i/>
          <w:sz w:val="28"/>
          <w:szCs w:val="28"/>
          <w:lang w:eastAsia="en-US"/>
        </w:rPr>
        <w:t>re</w:t>
      </w:r>
      <w:r w:rsidRPr="0094502E">
        <w:rPr>
          <w:rFonts w:ascii="Cambria" w:eastAsia="Calibri" w:hAnsi="Cambria"/>
          <w:sz w:val="28"/>
          <w:szCs w:val="28"/>
          <w:lang w:eastAsia="en-US"/>
        </w:rPr>
        <w:t xml:space="preserve"> – teljes körű – </w:t>
      </w:r>
      <w:r w:rsidRPr="0094502E">
        <w:rPr>
          <w:rFonts w:ascii="Cambria" w:eastAsia="Calibri" w:hAnsi="Cambria"/>
          <w:i/>
          <w:sz w:val="28"/>
          <w:szCs w:val="28"/>
          <w:lang w:eastAsia="en-US"/>
        </w:rPr>
        <w:t>jótállást</w:t>
      </w:r>
      <w:r w:rsidRPr="0094502E">
        <w:rPr>
          <w:rFonts w:ascii="Cambria" w:eastAsia="Calibri" w:hAnsi="Cambria"/>
          <w:sz w:val="28"/>
          <w:szCs w:val="28"/>
          <w:lang w:eastAsia="en-US"/>
        </w:rPr>
        <w:t xml:space="preserve"> vállal </w:t>
      </w:r>
      <w:r w:rsidR="008A3686">
        <w:rPr>
          <w:rFonts w:ascii="Cambria" w:eastAsia="Calibri" w:hAnsi="Cambria"/>
          <w:sz w:val="28"/>
          <w:szCs w:val="28"/>
          <w:lang w:eastAsia="en-US"/>
        </w:rPr>
        <w:t xml:space="preserve">azok </w:t>
      </w:r>
      <w:r w:rsidRPr="0094502E">
        <w:rPr>
          <w:rFonts w:ascii="Cambria" w:eastAsia="Calibri" w:hAnsi="Cambria"/>
          <w:sz w:val="28"/>
          <w:szCs w:val="28"/>
          <w:lang w:eastAsia="en-US"/>
        </w:rPr>
        <w:t>zavartalan, hibátlan működéséért, valamint az adott típusra vonatkozó minőségi és technikai feltételekért.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lastRenderedPageBreak/>
        <w:t xml:space="preserve">8.2./ A </w:t>
      </w:r>
      <w:r w:rsidR="008A3686">
        <w:rPr>
          <w:rFonts w:ascii="Cambria" w:eastAsia="Calibri" w:hAnsi="Cambria"/>
          <w:sz w:val="28"/>
          <w:szCs w:val="28"/>
          <w:lang w:eastAsia="en-US"/>
        </w:rPr>
        <w:t>V</w:t>
      </w:r>
      <w:r w:rsidRPr="0094502E">
        <w:rPr>
          <w:rFonts w:ascii="Cambria" w:eastAsia="Calibri" w:hAnsi="Cambria"/>
          <w:sz w:val="28"/>
          <w:szCs w:val="28"/>
          <w:lang w:eastAsia="en-US"/>
        </w:rPr>
        <w:t xml:space="preserve">evő a jótállási körbe tartozó meghibásodás esetén azt haladéktalanul köteles bejelenteni az </w:t>
      </w:r>
      <w:r w:rsidR="008A3686">
        <w:rPr>
          <w:rFonts w:ascii="Cambria" w:eastAsia="Calibri" w:hAnsi="Cambria"/>
          <w:sz w:val="28"/>
          <w:szCs w:val="28"/>
          <w:lang w:eastAsia="en-US"/>
        </w:rPr>
        <w:t>E</w:t>
      </w:r>
      <w:r w:rsidRPr="0094502E">
        <w:rPr>
          <w:rFonts w:ascii="Cambria" w:eastAsia="Calibri" w:hAnsi="Cambria"/>
          <w:sz w:val="28"/>
          <w:szCs w:val="28"/>
          <w:lang w:eastAsia="en-US"/>
        </w:rPr>
        <w:t>ladónak, vagy a jótállási jegyen megjelölt egyéb szerviznek.</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8.3./ A </w:t>
      </w:r>
      <w:r w:rsidR="008A3686">
        <w:rPr>
          <w:rFonts w:ascii="Cambria" w:eastAsia="Calibri" w:hAnsi="Cambria"/>
          <w:sz w:val="28"/>
          <w:szCs w:val="28"/>
          <w:lang w:eastAsia="en-US"/>
        </w:rPr>
        <w:t>V</w:t>
      </w:r>
      <w:r w:rsidRPr="0094502E">
        <w:rPr>
          <w:rFonts w:ascii="Cambria" w:eastAsia="Calibri" w:hAnsi="Cambria"/>
          <w:sz w:val="28"/>
          <w:szCs w:val="28"/>
          <w:lang w:eastAsia="en-US"/>
        </w:rPr>
        <w:t xml:space="preserve">evő jótállási igényeit a jótállási jegy birtokában, annak felmutatása mellett érvényesítheti. Meghibásodás esetén a </w:t>
      </w:r>
      <w:r w:rsidR="008A3686">
        <w:rPr>
          <w:rFonts w:ascii="Cambria" w:eastAsia="Calibri" w:hAnsi="Cambria"/>
          <w:sz w:val="28"/>
          <w:szCs w:val="28"/>
          <w:lang w:eastAsia="en-US"/>
        </w:rPr>
        <w:t>V</w:t>
      </w:r>
      <w:r w:rsidRPr="0094502E">
        <w:rPr>
          <w:rFonts w:ascii="Cambria" w:eastAsia="Calibri" w:hAnsi="Cambria"/>
          <w:sz w:val="28"/>
          <w:szCs w:val="28"/>
          <w:lang w:eastAsia="en-US"/>
        </w:rPr>
        <w:t>evő a jótállási időtartamban díjmentes javítást kérhet, illetve élhet a Ptk. 6:173. § szerinti jogaival. Javítás választása esetén annak időtartama legfeljebb 15 (tizenöt) nap, ennél hosszabb időtartam csak a jelen szerződés tárgyát képező termék megegyező biztosítása esetén lehetséges.</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 </w:t>
      </w:r>
      <w:r w:rsidR="008A3686">
        <w:rPr>
          <w:rFonts w:ascii="Cambria" w:eastAsia="Calibri" w:hAnsi="Cambria"/>
          <w:sz w:val="28"/>
          <w:szCs w:val="28"/>
          <w:lang w:eastAsia="en-US"/>
        </w:rPr>
        <w:t>F</w:t>
      </w:r>
      <w:r w:rsidRPr="0094502E">
        <w:rPr>
          <w:rFonts w:ascii="Cambria" w:eastAsia="Calibri" w:hAnsi="Cambria"/>
          <w:sz w:val="28"/>
          <w:szCs w:val="28"/>
          <w:lang w:eastAsia="en-US"/>
        </w:rPr>
        <w:t xml:space="preserve">elek rögzítik, hogy az </w:t>
      </w:r>
      <w:r w:rsidR="008A3686">
        <w:rPr>
          <w:rFonts w:ascii="Cambria" w:eastAsia="Calibri" w:hAnsi="Cambria"/>
          <w:sz w:val="28"/>
          <w:szCs w:val="28"/>
          <w:lang w:eastAsia="en-US"/>
        </w:rPr>
        <w:t>E</w:t>
      </w:r>
      <w:r w:rsidRPr="0094502E">
        <w:rPr>
          <w:rFonts w:ascii="Cambria" w:eastAsia="Calibri" w:hAnsi="Cambria"/>
          <w:sz w:val="28"/>
          <w:szCs w:val="28"/>
          <w:lang w:eastAsia="en-US"/>
        </w:rPr>
        <w:t>ladó a jótállás körében végzett hibaelhárításért ellenszolgáltatást és költségtérítést nem követelhet.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8.4./ Az </w:t>
      </w:r>
      <w:r w:rsidR="008A3686">
        <w:rPr>
          <w:rFonts w:ascii="Cambria" w:eastAsia="Calibri" w:hAnsi="Cambria"/>
          <w:sz w:val="28"/>
          <w:szCs w:val="28"/>
          <w:lang w:eastAsia="en-US"/>
        </w:rPr>
        <w:t>E</w:t>
      </w:r>
      <w:r w:rsidRPr="0094502E">
        <w:rPr>
          <w:rFonts w:ascii="Cambria" w:eastAsia="Calibri" w:hAnsi="Cambria"/>
          <w:sz w:val="28"/>
          <w:szCs w:val="28"/>
          <w:lang w:eastAsia="en-US"/>
        </w:rPr>
        <w:t>ladó köteles a</w:t>
      </w:r>
      <w:r w:rsidR="008A3686">
        <w:rPr>
          <w:rFonts w:ascii="Cambria" w:eastAsia="Calibri" w:hAnsi="Cambria"/>
          <w:sz w:val="28"/>
          <w:szCs w:val="28"/>
          <w:lang w:eastAsia="en-US"/>
        </w:rPr>
        <w:t xml:space="preserve"> jótállás jegyen a</w:t>
      </w:r>
      <w:r w:rsidRPr="0094502E">
        <w:rPr>
          <w:rFonts w:ascii="Cambria" w:eastAsia="Calibri" w:hAnsi="Cambria"/>
          <w:sz w:val="28"/>
          <w:szCs w:val="28"/>
          <w:lang w:eastAsia="en-US"/>
        </w:rPr>
        <w:t xml:space="preserve"> megrendelt termék azonosítóját </w:t>
      </w:r>
      <w:proofErr w:type="gramStart"/>
      <w:r w:rsidR="008A3686">
        <w:rPr>
          <w:rFonts w:ascii="Cambria" w:eastAsia="Calibri" w:hAnsi="Cambria"/>
          <w:sz w:val="28"/>
          <w:szCs w:val="28"/>
          <w:lang w:eastAsia="en-US"/>
        </w:rPr>
        <w:t xml:space="preserve">és </w:t>
      </w:r>
      <w:r w:rsidRPr="0094502E">
        <w:rPr>
          <w:rFonts w:ascii="Cambria" w:eastAsia="Calibri" w:hAnsi="Cambria"/>
          <w:sz w:val="28"/>
          <w:szCs w:val="28"/>
          <w:lang w:eastAsia="en-US"/>
        </w:rPr>
        <w:t xml:space="preserve"> a</w:t>
      </w:r>
      <w:proofErr w:type="gramEnd"/>
      <w:r w:rsidRPr="0094502E">
        <w:rPr>
          <w:rFonts w:ascii="Cambria" w:eastAsia="Calibri" w:hAnsi="Cambria"/>
          <w:sz w:val="28"/>
          <w:szCs w:val="28"/>
          <w:lang w:eastAsia="en-US"/>
        </w:rPr>
        <w:t xml:space="preserve"> javításra jogosult és kötelezett szerviz(eke)t feltüntetni, </w:t>
      </w:r>
      <w:r w:rsidR="008A3686">
        <w:rPr>
          <w:rFonts w:ascii="Cambria" w:eastAsia="Calibri" w:hAnsi="Cambria"/>
          <w:sz w:val="28"/>
          <w:szCs w:val="28"/>
          <w:lang w:eastAsia="en-US"/>
        </w:rPr>
        <w:t xml:space="preserve">illetve </w:t>
      </w:r>
      <w:r w:rsidRPr="0094502E">
        <w:rPr>
          <w:rFonts w:ascii="Cambria" w:eastAsia="Calibri" w:hAnsi="Cambria"/>
          <w:sz w:val="28"/>
          <w:szCs w:val="28"/>
          <w:lang w:eastAsia="en-US"/>
        </w:rPr>
        <w:t>a jótállási jegyet az átadásakor az átadás keltének feltüntetésével hitelesíteni és azt a vevőnek átadni. A jótállás ezen időponttól kezdődik.</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8.5./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 felel (szavatol) azért, hogy a termék az átadástól </w:t>
      </w:r>
      <w:proofErr w:type="gramStart"/>
      <w:r w:rsidRPr="001A1F74">
        <w:rPr>
          <w:rFonts w:ascii="Cambria" w:eastAsia="Calibri" w:hAnsi="Cambria"/>
          <w:sz w:val="28"/>
          <w:szCs w:val="28"/>
          <w:lang w:eastAsia="en-US"/>
        </w:rPr>
        <w:t>számított …</w:t>
      </w:r>
      <w:proofErr w:type="gramEnd"/>
      <w:r w:rsidRPr="001A1F74">
        <w:rPr>
          <w:rFonts w:ascii="Cambria" w:eastAsia="Calibri" w:hAnsi="Cambria"/>
          <w:sz w:val="28"/>
          <w:szCs w:val="28"/>
          <w:lang w:eastAsia="en-US"/>
        </w:rPr>
        <w:t xml:space="preserve"> (…….) évig rendelkezik a törvényben és a szerződésben meghatározott</w:t>
      </w:r>
      <w:r w:rsidRPr="0094502E">
        <w:rPr>
          <w:rFonts w:ascii="Cambria" w:eastAsia="Calibri" w:hAnsi="Cambria"/>
          <w:sz w:val="28"/>
          <w:szCs w:val="28"/>
          <w:lang w:eastAsia="en-US"/>
        </w:rPr>
        <w:t xml:space="preserve"> tulajdonságokkal (kellékszavatosság) A </w:t>
      </w:r>
      <w:r w:rsidR="008A3686">
        <w:rPr>
          <w:rFonts w:ascii="Cambria" w:eastAsia="Calibri" w:hAnsi="Cambria"/>
          <w:sz w:val="28"/>
          <w:szCs w:val="28"/>
          <w:lang w:eastAsia="en-US"/>
        </w:rPr>
        <w:t>V</w:t>
      </w:r>
      <w:r w:rsidRPr="0094502E">
        <w:rPr>
          <w:rFonts w:ascii="Cambria" w:eastAsia="Calibri" w:hAnsi="Cambria"/>
          <w:sz w:val="28"/>
          <w:szCs w:val="28"/>
          <w:lang w:eastAsia="en-US"/>
        </w:rPr>
        <w:t>evő kellékszavatossági igénye a szerződés jelen pontjában meghatározott idő alatt évül el.</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8</w:t>
      </w:r>
      <w:r w:rsidR="008A3686">
        <w:rPr>
          <w:rFonts w:ascii="Cambria" w:eastAsia="Calibri" w:hAnsi="Cambria"/>
          <w:sz w:val="28"/>
          <w:szCs w:val="28"/>
          <w:lang w:eastAsia="en-US"/>
        </w:rPr>
        <w:t>.6</w:t>
      </w:r>
      <w:r w:rsidRPr="0094502E">
        <w:rPr>
          <w:rFonts w:ascii="Cambria" w:eastAsia="Calibri" w:hAnsi="Cambria"/>
          <w:sz w:val="28"/>
          <w:szCs w:val="28"/>
          <w:lang w:eastAsia="en-US"/>
        </w:rPr>
        <w:t xml:space="preserve">./ Az </w:t>
      </w:r>
      <w:r w:rsidR="008A3686">
        <w:rPr>
          <w:rFonts w:ascii="Cambria" w:eastAsia="Calibri" w:hAnsi="Cambria"/>
          <w:sz w:val="28"/>
          <w:szCs w:val="28"/>
          <w:lang w:eastAsia="en-US"/>
        </w:rPr>
        <w:t>E</w:t>
      </w:r>
      <w:r w:rsidRPr="0094502E">
        <w:rPr>
          <w:rFonts w:ascii="Cambria" w:eastAsia="Calibri" w:hAnsi="Cambria"/>
          <w:sz w:val="28"/>
          <w:szCs w:val="28"/>
          <w:lang w:eastAsia="en-US"/>
        </w:rPr>
        <w:t>ladó felel (szavatol) azért, hogy a jelen szerződés tárgyát képező alkatrészek per-, teher-, illetve igénymentes</w:t>
      </w:r>
      <w:r w:rsidR="008A3686">
        <w:rPr>
          <w:rFonts w:ascii="Cambria" w:eastAsia="Calibri" w:hAnsi="Cambria"/>
          <w:sz w:val="28"/>
          <w:szCs w:val="28"/>
          <w:lang w:eastAsia="en-US"/>
        </w:rPr>
        <w:t>ek</w:t>
      </w:r>
      <w:r w:rsidRPr="0094502E">
        <w:rPr>
          <w:rFonts w:ascii="Cambria" w:eastAsia="Calibri" w:hAnsi="Cambria"/>
          <w:sz w:val="28"/>
          <w:szCs w:val="28"/>
          <w:lang w:eastAsia="en-US"/>
        </w:rPr>
        <w:t xml:space="preserve"> (jogszavatosság).</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IX Elállás, a szerződés felbontása</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9.1./ A </w:t>
      </w:r>
      <w:r w:rsidR="008A3686">
        <w:rPr>
          <w:rFonts w:ascii="Cambria" w:eastAsia="Calibri" w:hAnsi="Cambria"/>
          <w:sz w:val="28"/>
          <w:szCs w:val="28"/>
          <w:lang w:eastAsia="en-US"/>
        </w:rPr>
        <w:t>V</w:t>
      </w:r>
      <w:r w:rsidRPr="0094502E">
        <w:rPr>
          <w:rFonts w:ascii="Cambria" w:eastAsia="Calibri" w:hAnsi="Cambria"/>
          <w:sz w:val="28"/>
          <w:szCs w:val="28"/>
          <w:lang w:eastAsia="en-US"/>
        </w:rPr>
        <w:t xml:space="preserve">evő elállhat a szerződéstől, amennyiben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 a jelen szerződésben meghatározott időpontot követően – a </w:t>
      </w:r>
      <w:r w:rsidR="008A3686">
        <w:rPr>
          <w:rFonts w:ascii="Cambria" w:eastAsia="Calibri" w:hAnsi="Cambria"/>
          <w:sz w:val="28"/>
          <w:szCs w:val="28"/>
          <w:lang w:eastAsia="en-US"/>
        </w:rPr>
        <w:t>V</w:t>
      </w:r>
      <w:r w:rsidRPr="0094502E">
        <w:rPr>
          <w:rFonts w:ascii="Cambria" w:eastAsia="Calibri" w:hAnsi="Cambria"/>
          <w:sz w:val="28"/>
          <w:szCs w:val="28"/>
          <w:lang w:eastAsia="en-US"/>
        </w:rPr>
        <w:t xml:space="preserve">evő által írásban tűzött póthatáridőn belül – </w:t>
      </w:r>
      <w:proofErr w:type="gramStart"/>
      <w:r w:rsidRPr="0094502E">
        <w:rPr>
          <w:rFonts w:ascii="Cambria" w:eastAsia="Calibri" w:hAnsi="Cambria"/>
          <w:sz w:val="28"/>
          <w:szCs w:val="28"/>
          <w:lang w:eastAsia="en-US"/>
        </w:rPr>
        <w:t>terméke(</w:t>
      </w:r>
      <w:proofErr w:type="spellStart"/>
      <w:proofErr w:type="gramEnd"/>
      <w:r w:rsidRPr="0094502E">
        <w:rPr>
          <w:rFonts w:ascii="Cambria" w:eastAsia="Calibri" w:hAnsi="Cambria"/>
          <w:sz w:val="28"/>
          <w:szCs w:val="28"/>
          <w:lang w:eastAsia="en-US"/>
        </w:rPr>
        <w:t>ke</w:t>
      </w:r>
      <w:proofErr w:type="spellEnd"/>
      <w:r w:rsidRPr="0094502E">
        <w:rPr>
          <w:rFonts w:ascii="Cambria" w:eastAsia="Calibri" w:hAnsi="Cambria"/>
          <w:sz w:val="28"/>
          <w:szCs w:val="28"/>
          <w:lang w:eastAsia="en-US"/>
        </w:rPr>
        <w:t>)t nem tudja átadni.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9.2./ </w:t>
      </w:r>
      <w:r w:rsidR="008A3686" w:rsidRPr="001A1F74">
        <w:rPr>
          <w:rFonts w:ascii="Cambria" w:eastAsia="Calibri" w:hAnsi="Cambria"/>
          <w:sz w:val="28"/>
          <w:szCs w:val="28"/>
          <w:lang w:eastAsia="en-US"/>
        </w:rPr>
        <w:t xml:space="preserve"> Amennyiben az Eladó nem a kikötött minőségben, illetve hibásan teljesített és 14 munkanapon belül nem tesz eleget a kicserélési kötelezettségének, az súlyos szerződésszegésnek minősül, és jogkövetkezményeként a Vevő jogosult a szerződést azonnali hatállyal felmondani.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9.3./ A </w:t>
      </w:r>
      <w:r w:rsidR="008A3686">
        <w:rPr>
          <w:rFonts w:ascii="Cambria" w:eastAsia="Calibri" w:hAnsi="Cambria"/>
          <w:sz w:val="28"/>
          <w:szCs w:val="28"/>
          <w:lang w:eastAsia="en-US"/>
        </w:rPr>
        <w:t>V</w:t>
      </w:r>
      <w:r w:rsidRPr="0094502E">
        <w:rPr>
          <w:rFonts w:ascii="Cambria" w:eastAsia="Calibri" w:hAnsi="Cambria"/>
          <w:sz w:val="28"/>
          <w:szCs w:val="28"/>
          <w:lang w:eastAsia="en-US"/>
        </w:rPr>
        <w:t xml:space="preserve">evő jogosult és egyben köteles a szerződést felmondani, vagy - a </w:t>
      </w:r>
      <w:proofErr w:type="spellStart"/>
      <w:r w:rsidRPr="0094502E">
        <w:rPr>
          <w:rFonts w:ascii="Cambria" w:eastAsia="Calibri" w:hAnsi="Cambria"/>
          <w:sz w:val="28"/>
          <w:szCs w:val="28"/>
          <w:lang w:eastAsia="en-US"/>
        </w:rPr>
        <w:t>Ptk.-ban</w:t>
      </w:r>
      <w:proofErr w:type="spellEnd"/>
      <w:r w:rsidRPr="0094502E">
        <w:rPr>
          <w:rFonts w:ascii="Cambria" w:eastAsia="Calibri" w:hAnsi="Cambria"/>
          <w:sz w:val="28"/>
          <w:szCs w:val="28"/>
          <w:lang w:eastAsia="en-US"/>
        </w:rPr>
        <w:t xml:space="preserve"> foglaltak szerint - attól elállni, ha a szerződés megkötését követően jut tudomására, hogy a</w:t>
      </w:r>
      <w:r w:rsidR="008A3686">
        <w:rPr>
          <w:rFonts w:ascii="Cambria" w:eastAsia="Calibri" w:hAnsi="Cambria"/>
          <w:sz w:val="28"/>
          <w:szCs w:val="28"/>
          <w:lang w:eastAsia="en-US"/>
        </w:rPr>
        <w:t>z Eladó</w:t>
      </w:r>
      <w:r w:rsidRPr="0094502E">
        <w:rPr>
          <w:rFonts w:ascii="Cambria" w:eastAsia="Calibri" w:hAnsi="Cambria"/>
          <w:sz w:val="28"/>
          <w:szCs w:val="28"/>
          <w:lang w:eastAsia="en-US"/>
        </w:rPr>
        <w:t xml:space="preserve"> tekintetében a közbeszerzési eljárás során kizáró ok állt fenn, és ezért ki kellett volna zárni a közbeszerzési eljárásból.</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lastRenderedPageBreak/>
        <w:t xml:space="preserve">9.4./ A </w:t>
      </w:r>
      <w:r w:rsidR="008A3686">
        <w:rPr>
          <w:rFonts w:ascii="Cambria" w:eastAsia="Calibri" w:hAnsi="Cambria"/>
          <w:sz w:val="28"/>
          <w:szCs w:val="28"/>
          <w:lang w:eastAsia="en-US"/>
        </w:rPr>
        <w:t>V</w:t>
      </w:r>
      <w:r w:rsidRPr="0094502E">
        <w:rPr>
          <w:rFonts w:ascii="Cambria" w:eastAsia="Calibri" w:hAnsi="Cambria"/>
          <w:sz w:val="28"/>
          <w:szCs w:val="28"/>
          <w:lang w:eastAsia="en-US"/>
        </w:rPr>
        <w:t>evő jogosult és egyben köteles a szerződést felmondani - ha szükséges olyan határidővel, amely lehetővé teszi, hogy a szerződéssel érintett feladata ellátásáról gondoskodni tudjon -, ha</w:t>
      </w:r>
    </w:p>
    <w:p w:rsidR="00952C11" w:rsidRPr="0094502E" w:rsidRDefault="00952C11" w:rsidP="00952C11">
      <w:pPr>
        <w:spacing w:after="120"/>
        <w:jc w:val="both"/>
        <w:rPr>
          <w:rFonts w:ascii="Cambria" w:eastAsia="Calibri" w:hAnsi="Cambria"/>
          <w:sz w:val="28"/>
          <w:szCs w:val="28"/>
          <w:lang w:eastAsia="en-US"/>
        </w:rPr>
      </w:pPr>
      <w:proofErr w:type="gramStart"/>
      <w:r w:rsidRPr="0094502E">
        <w:rPr>
          <w:rFonts w:ascii="Cambria" w:eastAsia="Calibri" w:hAnsi="Cambria"/>
          <w:sz w:val="28"/>
          <w:szCs w:val="28"/>
          <w:lang w:eastAsia="en-US"/>
        </w:rPr>
        <w:t>a</w:t>
      </w:r>
      <w:proofErr w:type="gramEnd"/>
      <w:r w:rsidRPr="0094502E">
        <w:rPr>
          <w:rFonts w:ascii="Cambria" w:eastAsia="Calibri" w:hAnsi="Cambria"/>
          <w:sz w:val="28"/>
          <w:szCs w:val="28"/>
          <w:lang w:eastAsia="en-US"/>
        </w:rPr>
        <w:t xml:space="preserve">)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ladóban közvetetten vagy közvetlenül 25%-ot meghaladó tulajdoni részesedést szerez valamely olyan jogi személy vagy személyes joga szerint jogképes szervezet, amely tekintetében fennáll a Kbt. 62. § (1) bekezdés k) pont </w:t>
      </w:r>
      <w:proofErr w:type="spellStart"/>
      <w:r w:rsidRPr="0094502E">
        <w:rPr>
          <w:rFonts w:ascii="Cambria" w:eastAsia="Calibri" w:hAnsi="Cambria"/>
          <w:sz w:val="28"/>
          <w:szCs w:val="28"/>
          <w:lang w:eastAsia="en-US"/>
        </w:rPr>
        <w:t>kb</w:t>
      </w:r>
      <w:proofErr w:type="spellEnd"/>
      <w:r w:rsidRPr="0094502E">
        <w:rPr>
          <w:rFonts w:ascii="Cambria" w:eastAsia="Calibri" w:hAnsi="Cambria"/>
          <w:sz w:val="28"/>
          <w:szCs w:val="28"/>
          <w:lang w:eastAsia="en-US"/>
        </w:rPr>
        <w:t>) alpontjában meghatározott feltétel;</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b)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 közvetetten vagy közvetlenül 25%-ot meghaladó tulajdoni részesedést szerez valamely olyan jogi személyben vagy személyes joga szerint jogképes szervezetben, amely tekintetében fennáll a Kbt. 62. § (1) bekezdés k) pont </w:t>
      </w:r>
      <w:proofErr w:type="spellStart"/>
      <w:r w:rsidRPr="0094502E">
        <w:rPr>
          <w:rFonts w:ascii="Cambria" w:eastAsia="Calibri" w:hAnsi="Cambria"/>
          <w:sz w:val="28"/>
          <w:szCs w:val="28"/>
          <w:lang w:eastAsia="en-US"/>
        </w:rPr>
        <w:t>kb</w:t>
      </w:r>
      <w:proofErr w:type="spellEnd"/>
      <w:r w:rsidRPr="0094502E">
        <w:rPr>
          <w:rFonts w:ascii="Cambria" w:eastAsia="Calibri" w:hAnsi="Cambria"/>
          <w:sz w:val="28"/>
          <w:szCs w:val="28"/>
          <w:lang w:eastAsia="en-US"/>
        </w:rPr>
        <w:t>) alpontjában meghatározott feltétel.</w:t>
      </w:r>
    </w:p>
    <w:p w:rsidR="008A3686" w:rsidRPr="00D269E4" w:rsidRDefault="008A3686" w:rsidP="008A3686">
      <w:pPr>
        <w:spacing w:after="120"/>
        <w:jc w:val="both"/>
        <w:rPr>
          <w:rFonts w:eastAsia="Calibri"/>
          <w:lang w:eastAsia="en-US"/>
        </w:rPr>
      </w:pPr>
      <w:r>
        <w:rPr>
          <w:rFonts w:eastAsia="Calibri"/>
          <w:lang w:eastAsia="en-US"/>
        </w:rPr>
        <w:t xml:space="preserve">9.5./ </w:t>
      </w:r>
      <w:r w:rsidRPr="00D269E4">
        <w:rPr>
          <w:rFonts w:eastAsia="Calibri"/>
          <w:lang w:eastAsia="en-US"/>
        </w:rPr>
        <w:t xml:space="preserve">Az </w:t>
      </w:r>
      <w:r>
        <w:rPr>
          <w:rFonts w:eastAsia="Calibri"/>
          <w:lang w:eastAsia="en-US"/>
        </w:rPr>
        <w:t>E</w:t>
      </w:r>
      <w:r w:rsidRPr="00D269E4">
        <w:rPr>
          <w:rFonts w:eastAsia="Calibri"/>
          <w:lang w:eastAsia="en-US"/>
        </w:rPr>
        <w:t>ladó elállhat a szerződéstől a</w:t>
      </w:r>
      <w:r>
        <w:rPr>
          <w:rFonts w:eastAsia="Calibri"/>
          <w:lang w:eastAsia="en-US"/>
        </w:rPr>
        <w:t>zon</w:t>
      </w:r>
      <w:r w:rsidRPr="00D269E4">
        <w:rPr>
          <w:rFonts w:eastAsia="Calibri"/>
          <w:lang w:eastAsia="en-US"/>
        </w:rPr>
        <w:t xml:space="preserve"> alkatrészek tekintetében, ame</w:t>
      </w:r>
      <w:r>
        <w:rPr>
          <w:rFonts w:eastAsia="Calibri"/>
          <w:lang w:eastAsia="en-US"/>
        </w:rPr>
        <w:t>lyek tekintetében</w:t>
      </w:r>
      <w:r w:rsidRPr="00D269E4">
        <w:rPr>
          <w:rFonts w:eastAsia="Calibri"/>
          <w:lang w:eastAsia="en-US"/>
        </w:rPr>
        <w:t xml:space="preserve"> a gyár a jelen szerződés alapján leadott megrendelést teljesíteni nem tudja.</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center"/>
        <w:rPr>
          <w:rFonts w:ascii="Cambria" w:eastAsia="Calibri" w:hAnsi="Cambria"/>
          <w:b/>
          <w:i/>
          <w:sz w:val="28"/>
          <w:szCs w:val="28"/>
          <w:lang w:eastAsia="en-US"/>
        </w:rPr>
      </w:pPr>
      <w:r w:rsidRPr="0094502E">
        <w:rPr>
          <w:rFonts w:ascii="Cambria" w:eastAsia="Calibri" w:hAnsi="Cambria"/>
          <w:b/>
          <w:i/>
          <w:sz w:val="28"/>
          <w:szCs w:val="28"/>
          <w:lang w:eastAsia="en-US"/>
        </w:rPr>
        <w:t>X. Egyéb rendelkezések</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i/>
          <w:sz w:val="28"/>
          <w:szCs w:val="28"/>
          <w:lang w:eastAsia="en-US"/>
        </w:rPr>
      </w:pPr>
      <w:r w:rsidRPr="0094502E">
        <w:rPr>
          <w:rFonts w:ascii="Cambria" w:eastAsia="Calibri" w:hAnsi="Cambria"/>
          <w:sz w:val="28"/>
          <w:szCs w:val="28"/>
          <w:lang w:eastAsia="en-US"/>
        </w:rPr>
        <w:t xml:space="preserve">10.1./ 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 xml:space="preserve">elek rögzítik, hogy a jelen szerződés teljesítésével kapcsolatosan </w:t>
      </w:r>
      <w:r w:rsidRPr="0094502E">
        <w:rPr>
          <w:rFonts w:ascii="Cambria" w:eastAsia="Calibri" w:hAnsi="Cambria"/>
          <w:i/>
          <w:sz w:val="28"/>
          <w:szCs w:val="28"/>
          <w:lang w:eastAsia="en-US"/>
        </w:rPr>
        <w:t>kapcsolattartó</w:t>
      </w:r>
    </w:p>
    <w:p w:rsidR="00952C11" w:rsidRPr="0094502E" w:rsidRDefault="00952C11" w:rsidP="00952C11">
      <w:pPr>
        <w:numPr>
          <w:ilvl w:val="0"/>
          <w:numId w:val="39"/>
        </w:numPr>
        <w:spacing w:after="120"/>
        <w:jc w:val="both"/>
        <w:rPr>
          <w:rFonts w:ascii="Cambria" w:eastAsia="Calibri" w:hAnsi="Cambria"/>
          <w:sz w:val="28"/>
          <w:szCs w:val="28"/>
          <w:lang w:eastAsia="en-US"/>
        </w:rPr>
      </w:pPr>
      <w:r w:rsidRPr="0094502E">
        <w:rPr>
          <w:rFonts w:ascii="Cambria" w:eastAsia="Calibri" w:hAnsi="Cambria"/>
          <w:sz w:val="28"/>
          <w:szCs w:val="28"/>
          <w:lang w:eastAsia="en-US"/>
        </w:rPr>
        <w:t>a vevő részéről:</w:t>
      </w:r>
    </w:p>
    <w:p w:rsidR="00952C11" w:rsidRPr="0094502E" w:rsidRDefault="00952C11" w:rsidP="00952C11">
      <w:pPr>
        <w:spacing w:after="120"/>
        <w:jc w:val="both"/>
        <w:rPr>
          <w:rFonts w:ascii="Cambria" w:eastAsia="Calibri" w:hAnsi="Cambria"/>
          <w:sz w:val="28"/>
          <w:szCs w:val="28"/>
          <w:lang w:eastAsia="en-US"/>
        </w:rPr>
      </w:pPr>
    </w:p>
    <w:tbl>
      <w:tblPr>
        <w:tblW w:w="0" w:type="auto"/>
        <w:tblLook w:val="01E0" w:firstRow="1" w:lastRow="1" w:firstColumn="1" w:lastColumn="1" w:noHBand="0" w:noVBand="0"/>
      </w:tblPr>
      <w:tblGrid>
        <w:gridCol w:w="2602"/>
        <w:gridCol w:w="6470"/>
      </w:tblGrid>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Név:</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 xml:space="preserve">Szepesi Zoltán orvosi </w:t>
            </w:r>
            <w:proofErr w:type="spellStart"/>
            <w:r w:rsidRPr="0094502E">
              <w:rPr>
                <w:rFonts w:ascii="Cambria" w:eastAsia="Calibri" w:hAnsi="Cambria"/>
                <w:i/>
                <w:sz w:val="28"/>
                <w:szCs w:val="28"/>
                <w:lang w:eastAsia="en-US"/>
              </w:rPr>
              <w:t>műszercsoportvezető</w:t>
            </w:r>
            <w:proofErr w:type="spellEnd"/>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Cím: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1134 Budapest, Róbert Károly krt. 77.</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Telefonszám: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06-1-350-3737</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E-mail cím:</w:t>
            </w:r>
          </w:p>
        </w:tc>
        <w:tc>
          <w:tcPr>
            <w:tcW w:w="6584" w:type="dxa"/>
          </w:tcPr>
          <w:p w:rsidR="00952C11" w:rsidRPr="0094502E" w:rsidRDefault="00363033" w:rsidP="00306A95">
            <w:pPr>
              <w:spacing w:after="120"/>
              <w:rPr>
                <w:rFonts w:ascii="Cambria" w:eastAsia="Calibri" w:hAnsi="Cambria"/>
                <w:i/>
                <w:sz w:val="28"/>
                <w:szCs w:val="28"/>
                <w:lang w:eastAsia="en-US"/>
              </w:rPr>
            </w:pPr>
            <w:hyperlink r:id="rId7" w:history="1">
              <w:r w:rsidR="00952C11" w:rsidRPr="0094502E">
                <w:rPr>
                  <w:rStyle w:val="Hiperhivatkozs"/>
                  <w:rFonts w:ascii="Cambria" w:eastAsia="Calibri" w:hAnsi="Cambria"/>
                  <w:i/>
                  <w:sz w:val="28"/>
                  <w:szCs w:val="28"/>
                  <w:lang w:eastAsia="en-US"/>
                </w:rPr>
                <w:t>szepesi.zoltan@mentok.hu</w:t>
              </w:r>
            </w:hyperlink>
            <w:r w:rsidR="00952C11" w:rsidRPr="0094502E">
              <w:rPr>
                <w:rFonts w:ascii="Cambria" w:eastAsia="Calibri" w:hAnsi="Cambria"/>
                <w:i/>
                <w:sz w:val="28"/>
                <w:szCs w:val="28"/>
                <w:lang w:eastAsia="en-US"/>
              </w:rPr>
              <w:t xml:space="preserve"> </w:t>
            </w:r>
          </w:p>
        </w:tc>
      </w:tr>
    </w:tbl>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numPr>
          <w:ilvl w:val="0"/>
          <w:numId w:val="39"/>
        </w:numPr>
        <w:spacing w:after="120"/>
        <w:jc w:val="both"/>
        <w:rPr>
          <w:rFonts w:ascii="Cambria" w:eastAsia="Calibri" w:hAnsi="Cambria"/>
          <w:sz w:val="28"/>
          <w:szCs w:val="28"/>
          <w:lang w:eastAsia="en-US"/>
        </w:rPr>
      </w:pPr>
      <w:r w:rsidRPr="0094502E">
        <w:rPr>
          <w:rFonts w:ascii="Cambria" w:eastAsia="Calibri" w:hAnsi="Cambria"/>
          <w:sz w:val="28"/>
          <w:szCs w:val="28"/>
          <w:lang w:eastAsia="en-US"/>
        </w:rPr>
        <w:t>az eladó részéről:</w:t>
      </w:r>
    </w:p>
    <w:tbl>
      <w:tblPr>
        <w:tblW w:w="9212" w:type="dxa"/>
        <w:tblLook w:val="01E0" w:firstRow="1" w:lastRow="1" w:firstColumn="1" w:lastColumn="1" w:noHBand="0" w:noVBand="0"/>
      </w:tblPr>
      <w:tblGrid>
        <w:gridCol w:w="2628"/>
        <w:gridCol w:w="6584"/>
      </w:tblGrid>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Név:</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…eladó</w:t>
            </w:r>
            <w:proofErr w:type="gramEnd"/>
            <w:r w:rsidRPr="0094502E">
              <w:rPr>
                <w:rFonts w:ascii="Cambria" w:eastAsia="Calibri" w:hAnsi="Cambria"/>
                <w:i/>
                <w:sz w:val="28"/>
                <w:szCs w:val="28"/>
                <w:lang w:eastAsia="en-US"/>
              </w:rPr>
              <w:t xml:space="preserve"> kapcsolattartójának neve…&gt;</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Cím: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…eladó</w:t>
            </w:r>
            <w:proofErr w:type="gramEnd"/>
            <w:r w:rsidRPr="0094502E">
              <w:rPr>
                <w:rFonts w:ascii="Cambria" w:eastAsia="Calibri" w:hAnsi="Cambria"/>
                <w:i/>
                <w:sz w:val="28"/>
                <w:szCs w:val="28"/>
                <w:lang w:eastAsia="en-US"/>
              </w:rPr>
              <w:t xml:space="preserve"> kapcsolattartójának címe…&gt;</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Telefonszám: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…eladó</w:t>
            </w:r>
            <w:proofErr w:type="gramEnd"/>
            <w:r w:rsidRPr="0094502E">
              <w:rPr>
                <w:rFonts w:ascii="Cambria" w:eastAsia="Calibri" w:hAnsi="Cambria"/>
                <w:i/>
                <w:sz w:val="28"/>
                <w:szCs w:val="28"/>
                <w:lang w:eastAsia="en-US"/>
              </w:rPr>
              <w:t xml:space="preserve"> kapcsolattartójának telefonszáma…&gt;</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Telefaxszám: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…eladó</w:t>
            </w:r>
            <w:proofErr w:type="gramEnd"/>
            <w:r w:rsidRPr="0094502E">
              <w:rPr>
                <w:rFonts w:ascii="Cambria" w:eastAsia="Calibri" w:hAnsi="Cambria"/>
                <w:i/>
                <w:sz w:val="28"/>
                <w:szCs w:val="28"/>
                <w:lang w:eastAsia="en-US"/>
              </w:rPr>
              <w:t xml:space="preserve"> kapcsolattartójának telefaxszáma…&gt;</w:t>
            </w:r>
          </w:p>
        </w:tc>
      </w:tr>
      <w:tr w:rsidR="00952C11" w:rsidRPr="0094502E" w:rsidTr="00306A95">
        <w:tc>
          <w:tcPr>
            <w:tcW w:w="2628" w:type="dxa"/>
          </w:tcPr>
          <w:p w:rsidR="00952C11" w:rsidRPr="0094502E" w:rsidRDefault="00952C11" w:rsidP="00306A95">
            <w:pPr>
              <w:spacing w:after="120"/>
              <w:jc w:val="both"/>
              <w:rPr>
                <w:rFonts w:ascii="Cambria" w:eastAsia="Calibri" w:hAnsi="Cambria"/>
                <w:b/>
                <w:i/>
                <w:sz w:val="28"/>
                <w:szCs w:val="28"/>
                <w:lang w:eastAsia="en-US"/>
              </w:rPr>
            </w:pPr>
            <w:r w:rsidRPr="0094502E">
              <w:rPr>
                <w:rFonts w:ascii="Cambria" w:eastAsia="Calibri" w:hAnsi="Cambria"/>
                <w:b/>
                <w:i/>
                <w:sz w:val="28"/>
                <w:szCs w:val="28"/>
                <w:lang w:eastAsia="en-US"/>
              </w:rPr>
              <w:t>E-mail cím:</w:t>
            </w:r>
          </w:p>
        </w:tc>
        <w:tc>
          <w:tcPr>
            <w:tcW w:w="6584" w:type="dxa"/>
          </w:tcPr>
          <w:p w:rsidR="00952C11" w:rsidRPr="0094502E" w:rsidRDefault="00952C11" w:rsidP="00306A95">
            <w:pPr>
              <w:spacing w:after="120"/>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…eladó</w:t>
            </w:r>
            <w:proofErr w:type="gramEnd"/>
            <w:r w:rsidRPr="0094502E">
              <w:rPr>
                <w:rFonts w:ascii="Cambria" w:eastAsia="Calibri" w:hAnsi="Cambria"/>
                <w:i/>
                <w:sz w:val="28"/>
                <w:szCs w:val="28"/>
                <w:lang w:eastAsia="en-US"/>
              </w:rPr>
              <w:t xml:space="preserve"> kapcsolattartójának e-mail címe…&gt;</w:t>
            </w:r>
          </w:p>
          <w:p w:rsidR="00952C11" w:rsidRPr="0094502E" w:rsidRDefault="00952C11" w:rsidP="00306A95">
            <w:pPr>
              <w:spacing w:after="120"/>
              <w:ind w:left="-2628"/>
              <w:rPr>
                <w:rFonts w:ascii="Cambria" w:eastAsia="Calibri" w:hAnsi="Cambria"/>
                <w:i/>
                <w:sz w:val="28"/>
                <w:szCs w:val="28"/>
                <w:lang w:eastAsia="en-US"/>
              </w:rPr>
            </w:pPr>
          </w:p>
        </w:tc>
      </w:tr>
    </w:tbl>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lastRenderedPageBreak/>
        <w:t xml:space="preserve">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 xml:space="preserve">elek rögzítik, hogy a </w:t>
      </w:r>
      <w:r w:rsidR="008A3686">
        <w:rPr>
          <w:rFonts w:ascii="Cambria" w:eastAsia="Calibri" w:hAnsi="Cambria"/>
          <w:sz w:val="28"/>
          <w:szCs w:val="28"/>
          <w:lang w:eastAsia="en-US"/>
        </w:rPr>
        <w:t>V</w:t>
      </w:r>
      <w:r w:rsidRPr="0094502E">
        <w:rPr>
          <w:rFonts w:ascii="Cambria" w:eastAsia="Calibri" w:hAnsi="Cambria"/>
          <w:sz w:val="28"/>
          <w:szCs w:val="28"/>
          <w:lang w:eastAsia="en-US"/>
        </w:rPr>
        <w:t>evő kapcsolattartója a jelen szerződésben meghatározott nyilatkozatokon túl egyéb, a szerződéssel kapcsolatos, önálló, hatályos jognyilatkozatot nem tehet.</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elek az általuk jelölt kapcsolattartó személyét a másik félhez intézett egyoldalú, írásbeli nyilatkozattal megváltoztathatják.</w:t>
      </w:r>
    </w:p>
    <w:p w:rsidR="00952C11" w:rsidRPr="0094502E" w:rsidRDefault="00952C11" w:rsidP="00952C11">
      <w:pPr>
        <w:spacing w:after="120"/>
        <w:contextualSpacing/>
        <w:jc w:val="both"/>
        <w:rPr>
          <w:rFonts w:ascii="Cambria" w:hAnsi="Cambria"/>
          <w:b/>
          <w:sz w:val="28"/>
          <w:szCs w:val="28"/>
        </w:rPr>
      </w:pPr>
      <w:r w:rsidRPr="0094502E">
        <w:rPr>
          <w:rFonts w:ascii="Cambria" w:eastAsia="Calibri" w:hAnsi="Cambria"/>
          <w:sz w:val="28"/>
          <w:szCs w:val="28"/>
          <w:lang w:eastAsia="en-US"/>
        </w:rPr>
        <w:t xml:space="preserve">10.2. </w:t>
      </w:r>
      <w:r w:rsidRPr="0094502E">
        <w:rPr>
          <w:rFonts w:ascii="Cambria" w:hAnsi="Cambria"/>
          <w:b/>
          <w:sz w:val="28"/>
          <w:szCs w:val="28"/>
        </w:rPr>
        <w:t>Konszignációs raktár üzemeltetésének helye, nyitvatartási ideje:</w:t>
      </w:r>
    </w:p>
    <w:p w:rsidR="00952C11" w:rsidRPr="0094502E" w:rsidRDefault="00952C11" w:rsidP="00952C11">
      <w:pPr>
        <w:pStyle w:val="Listaszerbekezds"/>
        <w:spacing w:after="120"/>
        <w:ind w:left="360"/>
        <w:jc w:val="both"/>
        <w:rPr>
          <w:rFonts w:ascii="Cambria" w:hAnsi="Cambria"/>
          <w:sz w:val="28"/>
          <w:szCs w:val="28"/>
        </w:rPr>
      </w:pPr>
      <w:r w:rsidRPr="0094502E">
        <w:rPr>
          <w:rFonts w:ascii="Cambria" w:hAnsi="Cambria"/>
          <w:sz w:val="28"/>
          <w:szCs w:val="28"/>
        </w:rPr>
        <w:t>Országos Mentőszolgálat –1135 Budapest, Mohács u. 22. szám alatti telephelyén található konszignációs raktár.</w:t>
      </w:r>
    </w:p>
    <w:p w:rsidR="00952C11" w:rsidRPr="0094502E" w:rsidRDefault="00952C11" w:rsidP="00952C11">
      <w:pPr>
        <w:pStyle w:val="Listaszerbekezds"/>
        <w:spacing w:after="120"/>
        <w:ind w:left="360"/>
        <w:jc w:val="both"/>
        <w:rPr>
          <w:rFonts w:ascii="Cambria" w:hAnsi="Cambria"/>
          <w:sz w:val="28"/>
          <w:szCs w:val="28"/>
        </w:rPr>
      </w:pPr>
      <w:r w:rsidRPr="0094502E">
        <w:rPr>
          <w:rFonts w:ascii="Cambria" w:hAnsi="Cambria"/>
          <w:sz w:val="28"/>
          <w:szCs w:val="28"/>
        </w:rPr>
        <w:t xml:space="preserve">Nyitvatartási idő: </w:t>
      </w:r>
    </w:p>
    <w:p w:rsidR="00952C11" w:rsidRPr="0094502E" w:rsidRDefault="00952C11" w:rsidP="00952C11">
      <w:pPr>
        <w:pStyle w:val="Listaszerbekezds"/>
        <w:spacing w:after="120"/>
        <w:ind w:left="360"/>
        <w:jc w:val="both"/>
        <w:rPr>
          <w:rFonts w:ascii="Cambria" w:hAnsi="Cambria"/>
          <w:sz w:val="28"/>
          <w:szCs w:val="28"/>
        </w:rPr>
      </w:pPr>
      <w:proofErr w:type="gramStart"/>
      <w:r w:rsidRPr="0094502E">
        <w:rPr>
          <w:rFonts w:ascii="Cambria" w:hAnsi="Cambria"/>
          <w:sz w:val="28"/>
          <w:szCs w:val="28"/>
        </w:rPr>
        <w:t>hétfőtől</w:t>
      </w:r>
      <w:proofErr w:type="gramEnd"/>
      <w:r w:rsidRPr="0094502E">
        <w:rPr>
          <w:rFonts w:ascii="Cambria" w:hAnsi="Cambria"/>
          <w:sz w:val="28"/>
          <w:szCs w:val="28"/>
        </w:rPr>
        <w:t xml:space="preserve"> - csütörtökig: 7:00-15:00 óráig</w:t>
      </w:r>
    </w:p>
    <w:p w:rsidR="00952C11" w:rsidRPr="0094502E" w:rsidRDefault="00952C11" w:rsidP="00952C11">
      <w:pPr>
        <w:pStyle w:val="Listaszerbekezds"/>
        <w:spacing w:after="120"/>
        <w:ind w:left="360"/>
        <w:jc w:val="both"/>
        <w:rPr>
          <w:rFonts w:ascii="Cambria" w:hAnsi="Cambria"/>
          <w:sz w:val="28"/>
          <w:szCs w:val="28"/>
        </w:rPr>
      </w:pPr>
      <w:proofErr w:type="gramStart"/>
      <w:r w:rsidRPr="0094502E">
        <w:rPr>
          <w:rFonts w:ascii="Cambria" w:hAnsi="Cambria"/>
          <w:sz w:val="28"/>
          <w:szCs w:val="28"/>
        </w:rPr>
        <w:t>pénteken</w:t>
      </w:r>
      <w:proofErr w:type="gramEnd"/>
      <w:r w:rsidRPr="0094502E">
        <w:rPr>
          <w:rFonts w:ascii="Cambria" w:hAnsi="Cambria"/>
          <w:sz w:val="28"/>
          <w:szCs w:val="28"/>
        </w:rPr>
        <w:t>: 7:00-13:00 óráig</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10.3./ Az </w:t>
      </w:r>
      <w:r w:rsidR="008A3686">
        <w:rPr>
          <w:rFonts w:ascii="Cambria" w:eastAsia="Calibri" w:hAnsi="Cambria"/>
          <w:sz w:val="28"/>
          <w:szCs w:val="28"/>
          <w:lang w:eastAsia="en-US"/>
        </w:rPr>
        <w:t>E</w:t>
      </w:r>
      <w:r w:rsidRPr="0094502E">
        <w:rPr>
          <w:rFonts w:ascii="Cambria" w:eastAsia="Calibri" w:hAnsi="Cambria"/>
          <w:sz w:val="28"/>
          <w:szCs w:val="28"/>
          <w:lang w:eastAsia="en-US"/>
        </w:rPr>
        <w:t xml:space="preserve">ladó képviselője büntetőjogi felelőssége tudatában nyilatkozik, hogy a társaság </w:t>
      </w:r>
      <w:r w:rsidRPr="0094502E">
        <w:rPr>
          <w:rFonts w:ascii="Cambria" w:eastAsia="Calibri" w:hAnsi="Cambria"/>
          <w:i/>
          <w:sz w:val="28"/>
          <w:szCs w:val="28"/>
          <w:lang w:eastAsia="en-US"/>
        </w:rPr>
        <w:t>jogképes</w:t>
      </w:r>
      <w:r w:rsidRPr="0094502E">
        <w:rPr>
          <w:rFonts w:ascii="Cambria" w:eastAsia="Calibri" w:hAnsi="Cambria"/>
          <w:sz w:val="28"/>
          <w:szCs w:val="28"/>
          <w:lang w:eastAsia="en-US"/>
        </w:rPr>
        <w:t>, bejegyzett és az ajánlat benyújtását megelőző 15 napnál nem régebbi cégkivonattal és aláírási címpéldánnyal (aláírás-mintával) igazolt adataiban változás nem történt, és a jelen szerződés aláírására teljes körű felhatalmazással rendelkezik.</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10.4./ 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 xml:space="preserve">elek megállapodnak, hogy a jelen adásvételi keretszerződést – különös tekintettel a vételárra, illetve a </w:t>
      </w:r>
      <w:r w:rsidR="008A3686">
        <w:rPr>
          <w:rFonts w:ascii="Cambria" w:eastAsia="Calibri" w:hAnsi="Cambria"/>
          <w:sz w:val="28"/>
          <w:szCs w:val="28"/>
          <w:lang w:eastAsia="en-US"/>
        </w:rPr>
        <w:t>F</w:t>
      </w:r>
      <w:r w:rsidRPr="0094502E">
        <w:rPr>
          <w:rFonts w:ascii="Cambria" w:eastAsia="Calibri" w:hAnsi="Cambria"/>
          <w:sz w:val="28"/>
          <w:szCs w:val="28"/>
          <w:lang w:eastAsia="en-US"/>
        </w:rPr>
        <w:t>elek jogaira és kötelezettségeire – csak közös megegyezéssel, írásban, a Kbt. 141-142. §</w:t>
      </w:r>
      <w:proofErr w:type="spellStart"/>
      <w:r w:rsidRPr="0094502E">
        <w:rPr>
          <w:rFonts w:ascii="Cambria" w:eastAsia="Calibri" w:hAnsi="Cambria"/>
          <w:sz w:val="28"/>
          <w:szCs w:val="28"/>
          <w:lang w:eastAsia="en-US"/>
        </w:rPr>
        <w:t>-aiban</w:t>
      </w:r>
      <w:proofErr w:type="spellEnd"/>
      <w:r w:rsidRPr="0094502E">
        <w:rPr>
          <w:rFonts w:ascii="Cambria" w:eastAsia="Calibri" w:hAnsi="Cambria"/>
          <w:sz w:val="28"/>
          <w:szCs w:val="28"/>
          <w:lang w:eastAsia="en-US"/>
        </w:rPr>
        <w:t xml:space="preserve"> foglaltak figyelembe vételével módosíthatják.</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10.5./ 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elek megállapodnak, hogy a jelen szerződésen alapuló esetleges vitás kérdéseiket elsősorban peren kívüli tárgyalás útján kívánják rendezni.</w:t>
      </w: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10.6./ A jelen szerződésben nem szabályozott kérdésekben a </w:t>
      </w:r>
      <w:r w:rsidRPr="0094502E">
        <w:rPr>
          <w:rFonts w:ascii="Cambria" w:eastAsia="Calibri" w:hAnsi="Cambria"/>
          <w:i/>
          <w:sz w:val="28"/>
          <w:szCs w:val="28"/>
          <w:lang w:eastAsia="en-US"/>
        </w:rPr>
        <w:t xml:space="preserve">Polgári Törvénykönyvről szóló </w:t>
      </w:r>
      <w:r w:rsidRPr="0094502E">
        <w:rPr>
          <w:rFonts w:ascii="Cambria" w:eastAsia="Calibri" w:hAnsi="Cambria"/>
          <w:b/>
          <w:i/>
          <w:sz w:val="28"/>
          <w:szCs w:val="28"/>
          <w:lang w:eastAsia="en-US"/>
        </w:rPr>
        <w:t>2013. évi V. törvénynek</w:t>
      </w:r>
      <w:r w:rsidRPr="0094502E">
        <w:rPr>
          <w:rFonts w:ascii="Cambria" w:eastAsia="Calibri" w:hAnsi="Cambria"/>
          <w:sz w:val="28"/>
          <w:szCs w:val="28"/>
          <w:lang w:eastAsia="en-US"/>
        </w:rPr>
        <w:t xml:space="preserve"> (Ptk.) az adásvételi szerződésre vonatkozó speciális, illetve a kötelmekre és a szerződésekre vonatkozó általános rendelkezései</w:t>
      </w:r>
      <w:proofErr w:type="gramStart"/>
      <w:r w:rsidRPr="0094502E">
        <w:rPr>
          <w:rFonts w:ascii="Cambria" w:eastAsia="Calibri" w:hAnsi="Cambria"/>
          <w:sz w:val="28"/>
          <w:szCs w:val="28"/>
          <w:lang w:eastAsia="en-US"/>
        </w:rPr>
        <w:t>,  és</w:t>
      </w:r>
      <w:proofErr w:type="gramEnd"/>
      <w:r w:rsidRPr="0094502E">
        <w:rPr>
          <w:rFonts w:ascii="Cambria" w:eastAsia="Calibri" w:hAnsi="Cambria"/>
          <w:sz w:val="28"/>
          <w:szCs w:val="28"/>
          <w:lang w:eastAsia="en-US"/>
        </w:rPr>
        <w:t xml:space="preserve"> </w:t>
      </w:r>
      <w:r w:rsidRPr="0094502E">
        <w:rPr>
          <w:rFonts w:ascii="Cambria" w:eastAsia="Calibri" w:hAnsi="Cambria"/>
          <w:i/>
          <w:iCs/>
          <w:sz w:val="28"/>
          <w:szCs w:val="28"/>
          <w:lang w:eastAsia="en-US"/>
        </w:rPr>
        <w:t xml:space="preserve">a közbeszerzésekről szóló </w:t>
      </w:r>
      <w:r w:rsidRPr="0094502E">
        <w:rPr>
          <w:rFonts w:ascii="Cambria" w:eastAsia="Calibri" w:hAnsi="Cambria"/>
          <w:b/>
          <w:bCs/>
          <w:i/>
          <w:iCs/>
          <w:sz w:val="28"/>
          <w:szCs w:val="28"/>
          <w:lang w:eastAsia="en-US"/>
        </w:rPr>
        <w:t>2015. évi CXLIII. törvénynek</w:t>
      </w:r>
      <w:r w:rsidRPr="0094502E">
        <w:rPr>
          <w:rFonts w:ascii="Cambria" w:eastAsia="Calibri" w:hAnsi="Cambria"/>
          <w:sz w:val="28"/>
          <w:szCs w:val="28"/>
          <w:lang w:eastAsia="en-US"/>
        </w:rPr>
        <w:t xml:space="preserve"> (Kbt.) a szerződések</w:t>
      </w:r>
      <w:r w:rsidR="008A3686">
        <w:rPr>
          <w:rFonts w:ascii="Cambria" w:eastAsia="Calibri" w:hAnsi="Cambria"/>
          <w:sz w:val="28"/>
          <w:szCs w:val="28"/>
          <w:lang w:eastAsia="en-US"/>
        </w:rPr>
        <w:t>re, azok</w:t>
      </w:r>
      <w:r w:rsidRPr="0094502E">
        <w:rPr>
          <w:rFonts w:ascii="Cambria" w:eastAsia="Calibri" w:hAnsi="Cambria"/>
          <w:sz w:val="28"/>
          <w:szCs w:val="28"/>
          <w:lang w:eastAsia="en-US"/>
        </w:rPr>
        <w:t xml:space="preserve"> módosítására és teljesítésére vonatkozó szabályai irányadóak.</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A szerződő </w:t>
      </w:r>
      <w:r w:rsidR="008A3686">
        <w:rPr>
          <w:rFonts w:ascii="Cambria" w:eastAsia="Calibri" w:hAnsi="Cambria"/>
          <w:sz w:val="28"/>
          <w:szCs w:val="28"/>
          <w:lang w:eastAsia="en-US"/>
        </w:rPr>
        <w:t>F</w:t>
      </w:r>
      <w:r w:rsidRPr="0094502E">
        <w:rPr>
          <w:rFonts w:ascii="Cambria" w:eastAsia="Calibri" w:hAnsi="Cambria"/>
          <w:sz w:val="28"/>
          <w:szCs w:val="28"/>
          <w:lang w:eastAsia="en-US"/>
        </w:rPr>
        <w:t>elek a jelen adásvételi szerződést elolvasták, megértették, annak rendelkezéseit egyezően értelmezték, és azt, mint valós ügyleti akaratukkal mindenben megegyezőt, jóváhagyólag, cégszerűen írták alá.</w:t>
      </w:r>
    </w:p>
    <w:p w:rsidR="00952C11" w:rsidRPr="0094502E" w:rsidRDefault="00952C11" w:rsidP="00952C11">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A jelen szerződés 6 eredeti példányban készült, melyekből 4 példány a vevő, 2 példány az eladó birtokába kerül.</w:t>
      </w:r>
    </w:p>
    <w:p w:rsidR="00952C11" w:rsidRPr="0094502E" w:rsidRDefault="00952C11" w:rsidP="00952C11">
      <w:pPr>
        <w:spacing w:after="120"/>
        <w:jc w:val="both"/>
        <w:rPr>
          <w:rFonts w:ascii="Cambria" w:eastAsia="Calibri" w:hAnsi="Cambria"/>
          <w:b/>
          <w:i/>
          <w:sz w:val="28"/>
          <w:szCs w:val="28"/>
          <w:u w:val="single"/>
          <w:lang w:eastAsia="en-US"/>
        </w:rPr>
      </w:pPr>
      <w:r w:rsidRPr="0094502E">
        <w:rPr>
          <w:rFonts w:ascii="Cambria" w:eastAsia="Calibri" w:hAnsi="Cambria"/>
          <w:b/>
          <w:i/>
          <w:sz w:val="28"/>
          <w:szCs w:val="28"/>
          <w:u w:val="single"/>
          <w:lang w:eastAsia="en-US"/>
        </w:rPr>
        <w:lastRenderedPageBreak/>
        <w:t>Mellékletek:</w:t>
      </w:r>
      <w:r w:rsidRPr="0094502E">
        <w:rPr>
          <w:rFonts w:ascii="Cambria" w:eastAsia="Calibri" w:hAnsi="Cambria"/>
          <w:b/>
          <w:i/>
          <w:sz w:val="28"/>
          <w:szCs w:val="28"/>
          <w:vertAlign w:val="superscript"/>
          <w:lang w:eastAsia="en-US"/>
        </w:rPr>
        <w:footnoteReference w:id="2"/>
      </w:r>
    </w:p>
    <w:p w:rsidR="00952C11" w:rsidRPr="0094502E" w:rsidRDefault="00952C11" w:rsidP="00952C11">
      <w:pPr>
        <w:numPr>
          <w:ilvl w:val="0"/>
          <w:numId w:val="40"/>
        </w:numPr>
        <w:spacing w:after="120"/>
        <w:jc w:val="both"/>
        <w:rPr>
          <w:rFonts w:ascii="Cambria" w:eastAsia="Calibri" w:hAnsi="Cambria"/>
          <w:sz w:val="28"/>
          <w:szCs w:val="28"/>
          <w:lang w:eastAsia="en-US"/>
        </w:rPr>
      </w:pPr>
      <w:r w:rsidRPr="0094502E">
        <w:rPr>
          <w:rFonts w:ascii="Cambria" w:eastAsia="Calibri" w:hAnsi="Cambria"/>
          <w:sz w:val="28"/>
          <w:szCs w:val="28"/>
          <w:lang w:eastAsia="en-US"/>
        </w:rPr>
        <w:t>Részletes árajánlat</w:t>
      </w:r>
    </w:p>
    <w:p w:rsidR="00952C11" w:rsidRDefault="00952C11" w:rsidP="00952C11">
      <w:pPr>
        <w:numPr>
          <w:ilvl w:val="0"/>
          <w:numId w:val="40"/>
        </w:numPr>
        <w:spacing w:after="120"/>
        <w:jc w:val="both"/>
        <w:rPr>
          <w:rFonts w:ascii="Cambria" w:eastAsia="Calibri" w:hAnsi="Cambria"/>
          <w:sz w:val="28"/>
          <w:szCs w:val="28"/>
          <w:lang w:eastAsia="en-US"/>
        </w:rPr>
      </w:pPr>
      <w:r w:rsidRPr="0094502E">
        <w:rPr>
          <w:rFonts w:ascii="Cambria" w:eastAsia="Calibri" w:hAnsi="Cambria"/>
          <w:sz w:val="28"/>
          <w:szCs w:val="28"/>
          <w:lang w:eastAsia="en-US"/>
        </w:rPr>
        <w:t>Átláthatósági nyilatkozat</w:t>
      </w:r>
    </w:p>
    <w:p w:rsidR="001A1F74" w:rsidRPr="0094502E" w:rsidRDefault="001A1F74" w:rsidP="001A1F74">
      <w:pPr>
        <w:spacing w:after="120"/>
        <w:jc w:val="both"/>
        <w:rPr>
          <w:rFonts w:ascii="Cambria" w:eastAsia="Calibri" w:hAnsi="Cambria"/>
          <w:sz w:val="28"/>
          <w:szCs w:val="28"/>
          <w:lang w:eastAsia="en-US"/>
        </w:rPr>
      </w:pPr>
    </w:p>
    <w:p w:rsidR="00952C11" w:rsidRPr="0094502E" w:rsidRDefault="00952C11" w:rsidP="00952C11">
      <w:pPr>
        <w:spacing w:after="120"/>
        <w:jc w:val="both"/>
        <w:rPr>
          <w:rFonts w:ascii="Cambria" w:eastAsia="Calibri" w:hAnsi="Cambria"/>
          <w:sz w:val="28"/>
          <w:szCs w:val="28"/>
          <w:lang w:eastAsia="en-US"/>
        </w:rPr>
      </w:pPr>
      <w:r w:rsidRPr="0094502E">
        <w:rPr>
          <w:rFonts w:ascii="Cambria" w:eastAsia="Calibri" w:hAnsi="Cambria"/>
          <w:sz w:val="28"/>
          <w:szCs w:val="28"/>
          <w:lang w:eastAsia="en-US"/>
        </w:rPr>
        <w:t xml:space="preserve">Budapest, 201.. </w:t>
      </w:r>
      <w:proofErr w:type="gramStart"/>
      <w:r w:rsidRPr="0094502E">
        <w:rPr>
          <w:rFonts w:ascii="Cambria" w:eastAsia="Calibri" w:hAnsi="Cambria"/>
          <w:sz w:val="28"/>
          <w:szCs w:val="28"/>
          <w:lang w:eastAsia="en-US"/>
        </w:rPr>
        <w:t>év …</w:t>
      </w:r>
      <w:proofErr w:type="gramEnd"/>
      <w:r w:rsidRPr="0094502E">
        <w:rPr>
          <w:rFonts w:ascii="Cambria" w:eastAsia="Calibri" w:hAnsi="Cambria"/>
          <w:sz w:val="28"/>
          <w:szCs w:val="28"/>
          <w:lang w:eastAsia="en-US"/>
        </w:rPr>
        <w:t>……… hó .… napján</w:t>
      </w:r>
    </w:p>
    <w:p w:rsidR="00952C11" w:rsidRPr="0094502E" w:rsidRDefault="00952C11" w:rsidP="00952C11">
      <w:pPr>
        <w:spacing w:after="120"/>
        <w:jc w:val="both"/>
        <w:rPr>
          <w:rFonts w:ascii="Cambria" w:eastAsia="Calibri" w:hAnsi="Cambria"/>
          <w:sz w:val="28"/>
          <w:szCs w:val="28"/>
          <w:lang w:eastAsia="en-US"/>
        </w:rPr>
      </w:pPr>
    </w:p>
    <w:tbl>
      <w:tblPr>
        <w:tblW w:w="0" w:type="auto"/>
        <w:tblLook w:val="04A0" w:firstRow="1" w:lastRow="0" w:firstColumn="1" w:lastColumn="0" w:noHBand="0" w:noVBand="1"/>
      </w:tblPr>
      <w:tblGrid>
        <w:gridCol w:w="4536"/>
        <w:gridCol w:w="4536"/>
      </w:tblGrid>
      <w:tr w:rsidR="00952C11" w:rsidRPr="0094502E" w:rsidTr="00306A95">
        <w:tc>
          <w:tcPr>
            <w:tcW w:w="4605" w:type="dxa"/>
            <w:shd w:val="clear" w:color="auto" w:fill="auto"/>
          </w:tcPr>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w:t>
            </w:r>
          </w:p>
          <w:p w:rsidR="001A1F74" w:rsidRDefault="00304BA4" w:rsidP="00306A95">
            <w:pPr>
              <w:spacing w:after="120"/>
              <w:jc w:val="center"/>
              <w:rPr>
                <w:rFonts w:ascii="Cambria" w:eastAsia="Calibri" w:hAnsi="Cambria"/>
                <w:i/>
                <w:sz w:val="28"/>
                <w:szCs w:val="28"/>
                <w:lang w:eastAsia="en-US"/>
              </w:rPr>
            </w:pPr>
            <w:r>
              <w:rPr>
                <w:rFonts w:ascii="Cambria" w:eastAsia="Calibri" w:hAnsi="Cambria"/>
                <w:i/>
                <w:sz w:val="28"/>
                <w:szCs w:val="28"/>
                <w:lang w:eastAsia="en-US"/>
              </w:rPr>
              <w:t>Dr. Csató Gábor</w:t>
            </w:r>
            <w:r w:rsidRPr="0094502E">
              <w:rPr>
                <w:rFonts w:ascii="Cambria" w:eastAsia="Calibri" w:hAnsi="Cambria"/>
                <w:i/>
                <w:sz w:val="28"/>
                <w:szCs w:val="28"/>
                <w:lang w:eastAsia="en-US"/>
              </w:rPr>
              <w:t xml:space="preserve"> </w:t>
            </w:r>
          </w:p>
          <w:p w:rsidR="001A1F74" w:rsidRDefault="00304BA4"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főigazgató</w:t>
            </w:r>
          </w:p>
          <w:p w:rsidR="00952C11" w:rsidRPr="0094502E" w:rsidRDefault="008A3686" w:rsidP="00306A95">
            <w:pPr>
              <w:spacing w:after="120"/>
              <w:jc w:val="center"/>
              <w:rPr>
                <w:rFonts w:ascii="Cambria" w:eastAsia="Calibri" w:hAnsi="Cambria"/>
                <w:sz w:val="28"/>
                <w:szCs w:val="28"/>
                <w:lang w:eastAsia="en-US"/>
              </w:rPr>
            </w:pPr>
            <w:r>
              <w:rPr>
                <w:rFonts w:ascii="Cambria" w:eastAsia="Calibri" w:hAnsi="Cambria"/>
                <w:i/>
                <w:sz w:val="28"/>
                <w:szCs w:val="28"/>
                <w:lang w:eastAsia="en-US"/>
              </w:rPr>
              <w:t>vevő</w:t>
            </w:r>
            <w:r w:rsidR="001A1F74">
              <w:rPr>
                <w:rFonts w:ascii="Cambria" w:eastAsia="Calibri" w:hAnsi="Cambria"/>
                <w:i/>
                <w:sz w:val="28"/>
                <w:szCs w:val="28"/>
                <w:lang w:eastAsia="en-US"/>
              </w:rPr>
              <w:t xml:space="preserve"> </w:t>
            </w:r>
            <w:r w:rsidR="00952C11" w:rsidRPr="0094502E">
              <w:rPr>
                <w:rFonts w:ascii="Cambria" w:eastAsia="Calibri" w:hAnsi="Cambria"/>
                <w:i/>
                <w:sz w:val="28"/>
                <w:szCs w:val="28"/>
                <w:lang w:eastAsia="en-US"/>
              </w:rPr>
              <w:t>képviseletében</w:t>
            </w:r>
          </w:p>
        </w:tc>
        <w:tc>
          <w:tcPr>
            <w:tcW w:w="4605" w:type="dxa"/>
            <w:shd w:val="clear" w:color="auto" w:fill="auto"/>
          </w:tcPr>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w:t>
            </w:r>
          </w:p>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…név</w:t>
            </w:r>
            <w:proofErr w:type="gramEnd"/>
            <w:r w:rsidRPr="0094502E">
              <w:rPr>
                <w:rFonts w:ascii="Cambria" w:eastAsia="Calibri" w:hAnsi="Cambria"/>
                <w:i/>
                <w:sz w:val="28"/>
                <w:szCs w:val="28"/>
                <w:lang w:eastAsia="en-US"/>
              </w:rPr>
              <w:t>…&gt;</w:t>
            </w:r>
          </w:p>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&lt;</w:t>
            </w:r>
            <w:proofErr w:type="gramStart"/>
            <w:r w:rsidRPr="0094502E">
              <w:rPr>
                <w:rFonts w:ascii="Cambria" w:eastAsia="Calibri" w:hAnsi="Cambria"/>
                <w:i/>
                <w:sz w:val="28"/>
                <w:szCs w:val="28"/>
                <w:lang w:eastAsia="en-US"/>
              </w:rPr>
              <w:t>…titulus</w:t>
            </w:r>
            <w:proofErr w:type="gramEnd"/>
            <w:r w:rsidRPr="0094502E">
              <w:rPr>
                <w:rFonts w:ascii="Cambria" w:eastAsia="Calibri" w:hAnsi="Cambria"/>
                <w:i/>
                <w:sz w:val="28"/>
                <w:szCs w:val="28"/>
                <w:lang w:eastAsia="en-US"/>
              </w:rPr>
              <w:t>…&gt;</w:t>
            </w:r>
          </w:p>
          <w:p w:rsidR="00952C11" w:rsidRPr="0094502E" w:rsidRDefault="008A3686" w:rsidP="00306A95">
            <w:pPr>
              <w:spacing w:after="120"/>
              <w:jc w:val="center"/>
              <w:rPr>
                <w:rFonts w:ascii="Cambria" w:eastAsia="Calibri" w:hAnsi="Cambria"/>
                <w:sz w:val="28"/>
                <w:szCs w:val="28"/>
                <w:lang w:eastAsia="en-US"/>
              </w:rPr>
            </w:pPr>
            <w:r>
              <w:rPr>
                <w:rFonts w:ascii="Cambria" w:eastAsia="Calibri" w:hAnsi="Cambria"/>
                <w:i/>
                <w:sz w:val="28"/>
                <w:szCs w:val="28"/>
                <w:lang w:eastAsia="en-US"/>
              </w:rPr>
              <w:t xml:space="preserve"> eladó </w:t>
            </w:r>
            <w:r w:rsidR="00952C11" w:rsidRPr="0094502E">
              <w:rPr>
                <w:rFonts w:ascii="Cambria" w:eastAsia="Calibri" w:hAnsi="Cambria"/>
                <w:i/>
                <w:sz w:val="28"/>
                <w:szCs w:val="28"/>
                <w:lang w:eastAsia="en-US"/>
              </w:rPr>
              <w:t>képviseletében</w:t>
            </w:r>
          </w:p>
        </w:tc>
      </w:tr>
    </w:tbl>
    <w:p w:rsidR="00952C11" w:rsidRPr="0094502E" w:rsidRDefault="00952C11" w:rsidP="00952C11">
      <w:pPr>
        <w:spacing w:after="120"/>
        <w:rPr>
          <w:rFonts w:ascii="Cambria" w:eastAsia="Calibri" w:hAnsi="Cambria"/>
          <w:sz w:val="28"/>
          <w:szCs w:val="28"/>
          <w:lang w:eastAsia="en-US"/>
        </w:rPr>
      </w:pPr>
      <w:r w:rsidRPr="0094502E">
        <w:rPr>
          <w:rFonts w:ascii="Cambria" w:eastAsia="Calibri" w:hAnsi="Cambria"/>
          <w:sz w:val="28"/>
          <w:szCs w:val="28"/>
          <w:lang w:eastAsia="en-US"/>
        </w:rPr>
        <w:t>Pénzügyi ellenjegyzés:</w:t>
      </w:r>
    </w:p>
    <w:p w:rsidR="00952C11" w:rsidRPr="0094502E" w:rsidRDefault="00952C11" w:rsidP="00952C11">
      <w:pPr>
        <w:spacing w:after="120"/>
        <w:rPr>
          <w:rFonts w:ascii="Cambria" w:eastAsia="Calibri" w:hAnsi="Cambria"/>
          <w:sz w:val="28"/>
          <w:szCs w:val="28"/>
          <w:lang w:eastAsia="en-US"/>
        </w:rPr>
      </w:pPr>
    </w:p>
    <w:tbl>
      <w:tblPr>
        <w:tblW w:w="0" w:type="auto"/>
        <w:tblLook w:val="01E0" w:firstRow="1" w:lastRow="1" w:firstColumn="1" w:lastColumn="1" w:noHBand="0" w:noVBand="0"/>
      </w:tblPr>
      <w:tblGrid>
        <w:gridCol w:w="9072"/>
      </w:tblGrid>
      <w:tr w:rsidR="00952C11" w:rsidRPr="0094502E" w:rsidTr="00306A95">
        <w:tc>
          <w:tcPr>
            <w:tcW w:w="9210" w:type="dxa"/>
          </w:tcPr>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w:t>
            </w:r>
          </w:p>
          <w:p w:rsidR="001A1F74" w:rsidRDefault="00304BA4" w:rsidP="00306A95">
            <w:pPr>
              <w:spacing w:after="120"/>
              <w:jc w:val="center"/>
              <w:rPr>
                <w:rFonts w:ascii="Cambria" w:eastAsia="Calibri" w:hAnsi="Cambria"/>
                <w:i/>
                <w:sz w:val="28"/>
                <w:szCs w:val="28"/>
                <w:lang w:eastAsia="en-US"/>
              </w:rPr>
            </w:pPr>
            <w:r>
              <w:rPr>
                <w:rFonts w:ascii="Cambria" w:eastAsia="Calibri" w:hAnsi="Cambria"/>
                <w:i/>
                <w:sz w:val="28"/>
                <w:szCs w:val="28"/>
                <w:lang w:eastAsia="en-US"/>
              </w:rPr>
              <w:t>Gulyás Antal</w:t>
            </w:r>
          </w:p>
          <w:p w:rsidR="00952C11" w:rsidRPr="0094502E" w:rsidRDefault="00952C11" w:rsidP="00306A95">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mb. gazdasági igazgató</w:t>
            </w:r>
          </w:p>
        </w:tc>
      </w:tr>
    </w:tbl>
    <w:p w:rsidR="00952C11" w:rsidRPr="0094502E" w:rsidRDefault="00952C11" w:rsidP="00952C11">
      <w:pPr>
        <w:spacing w:before="120"/>
        <w:jc w:val="both"/>
        <w:rPr>
          <w:rFonts w:ascii="Cambria" w:hAnsi="Cambria"/>
          <w:sz w:val="28"/>
          <w:szCs w:val="28"/>
        </w:rPr>
      </w:pPr>
      <w:r w:rsidRPr="0094502E">
        <w:rPr>
          <w:rFonts w:ascii="Cambria" w:hAnsi="Cambria"/>
          <w:sz w:val="28"/>
          <w:szCs w:val="28"/>
        </w:rPr>
        <w:t>Jogi ellenjegyzés:</w:t>
      </w:r>
    </w:p>
    <w:p w:rsidR="00952C11" w:rsidRPr="0094502E" w:rsidRDefault="00952C11" w:rsidP="00952C11">
      <w:pPr>
        <w:spacing w:before="120"/>
        <w:jc w:val="both"/>
        <w:rPr>
          <w:rFonts w:ascii="Cambria" w:hAnsi="Cambria"/>
          <w:sz w:val="28"/>
          <w:szCs w:val="28"/>
        </w:rPr>
      </w:pPr>
    </w:p>
    <w:p w:rsidR="00952C11" w:rsidRPr="0094502E" w:rsidRDefault="00952C11" w:rsidP="00952C11">
      <w:pPr>
        <w:spacing w:after="120"/>
        <w:jc w:val="center"/>
        <w:rPr>
          <w:rFonts w:ascii="Cambria" w:eastAsia="Calibri" w:hAnsi="Cambria"/>
          <w:i/>
          <w:sz w:val="28"/>
          <w:szCs w:val="28"/>
          <w:lang w:eastAsia="en-US"/>
        </w:rPr>
      </w:pPr>
      <w:r w:rsidRPr="0094502E">
        <w:rPr>
          <w:rFonts w:ascii="Cambria" w:eastAsia="Calibri" w:hAnsi="Cambria"/>
          <w:i/>
          <w:sz w:val="28"/>
          <w:szCs w:val="28"/>
          <w:lang w:eastAsia="en-US"/>
        </w:rPr>
        <w:t>…………………………………………….</w:t>
      </w:r>
    </w:p>
    <w:p w:rsidR="00952C11" w:rsidRPr="0094502E" w:rsidRDefault="00952C11" w:rsidP="00952C11">
      <w:pPr>
        <w:spacing w:before="120"/>
        <w:jc w:val="both"/>
        <w:rPr>
          <w:rFonts w:ascii="Cambria" w:hAnsi="Cambria"/>
          <w:sz w:val="28"/>
          <w:szCs w:val="28"/>
        </w:rPr>
      </w:pP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proofErr w:type="gramStart"/>
      <w:r w:rsidRPr="0094502E">
        <w:rPr>
          <w:rFonts w:ascii="Cambria" w:hAnsi="Cambria"/>
          <w:sz w:val="28"/>
          <w:szCs w:val="28"/>
        </w:rPr>
        <w:t>jogtanácsos</w:t>
      </w:r>
      <w:proofErr w:type="gramEnd"/>
    </w:p>
    <w:p w:rsidR="00952C11" w:rsidRPr="0094502E" w:rsidRDefault="00952C11" w:rsidP="00952C11">
      <w:pPr>
        <w:pStyle w:val="Listaszerbekezds"/>
        <w:spacing w:before="120"/>
        <w:rPr>
          <w:rFonts w:ascii="Cambria" w:hAnsi="Cambria"/>
          <w:sz w:val="28"/>
          <w:szCs w:val="28"/>
        </w:rPr>
        <w:sectPr w:rsidR="00952C11" w:rsidRPr="0094502E">
          <w:pgSz w:w="11906" w:h="16838"/>
          <w:pgMar w:top="1417" w:right="1417" w:bottom="1417" w:left="1417" w:header="708" w:footer="708" w:gutter="0"/>
          <w:cols w:space="708"/>
          <w:docGrid w:linePitch="360"/>
        </w:sectPr>
      </w:pPr>
    </w:p>
    <w:p w:rsidR="00952C11" w:rsidRDefault="00952C11" w:rsidP="00952C11">
      <w:pPr>
        <w:pStyle w:val="Listaszerbekezds"/>
        <w:numPr>
          <w:ilvl w:val="0"/>
          <w:numId w:val="42"/>
        </w:numPr>
        <w:spacing w:before="120"/>
        <w:contextualSpacing/>
        <w:jc w:val="right"/>
        <w:rPr>
          <w:rFonts w:ascii="Cambria" w:hAnsi="Cambria"/>
          <w:sz w:val="28"/>
          <w:szCs w:val="28"/>
        </w:rPr>
      </w:pPr>
      <w:r w:rsidRPr="0094502E">
        <w:rPr>
          <w:rFonts w:ascii="Cambria" w:hAnsi="Cambria"/>
          <w:sz w:val="28"/>
          <w:szCs w:val="28"/>
        </w:rPr>
        <w:lastRenderedPageBreak/>
        <w:t>sz. melléklet</w:t>
      </w:r>
    </w:p>
    <w:p w:rsidR="00875D7C" w:rsidRPr="00875D7C" w:rsidRDefault="00875D7C" w:rsidP="00875D7C">
      <w:pPr>
        <w:spacing w:before="120"/>
        <w:contextualSpacing/>
        <w:jc w:val="center"/>
        <w:rPr>
          <w:rFonts w:ascii="Cambria" w:hAnsi="Cambria"/>
          <w:b/>
          <w:sz w:val="28"/>
          <w:szCs w:val="28"/>
        </w:rPr>
      </w:pPr>
      <w:r>
        <w:rPr>
          <w:rFonts w:ascii="Cambria" w:hAnsi="Cambria"/>
          <w:b/>
          <w:sz w:val="28"/>
          <w:szCs w:val="28"/>
        </w:rPr>
        <w:t>Részletes ár</w:t>
      </w:r>
      <w:r w:rsidRPr="00875D7C">
        <w:rPr>
          <w:rFonts w:ascii="Cambria" w:hAnsi="Cambria"/>
          <w:b/>
          <w:sz w:val="28"/>
          <w:szCs w:val="28"/>
        </w:rPr>
        <w:t>ajánlat</w:t>
      </w:r>
    </w:p>
    <w:p w:rsidR="00875D7C" w:rsidRDefault="00875D7C" w:rsidP="00875D7C">
      <w:pPr>
        <w:spacing w:before="120"/>
        <w:contextualSpacing/>
        <w:jc w:val="center"/>
        <w:rPr>
          <w:rFonts w:ascii="Cambria" w:hAnsi="Cambria"/>
          <w:sz w:val="28"/>
          <w:szCs w:val="28"/>
        </w:rPr>
      </w:pPr>
    </w:p>
    <w:p w:rsidR="00875D7C" w:rsidRDefault="00875D7C" w:rsidP="00875D7C">
      <w:pPr>
        <w:pStyle w:val="Listaszerbekezds"/>
        <w:numPr>
          <w:ilvl w:val="0"/>
          <w:numId w:val="40"/>
        </w:numPr>
        <w:spacing w:before="120"/>
        <w:contextualSpacing/>
        <w:jc w:val="center"/>
        <w:rPr>
          <w:rFonts w:ascii="Cambria" w:hAnsi="Cambria"/>
          <w:sz w:val="28"/>
          <w:szCs w:val="28"/>
        </w:rPr>
      </w:pPr>
      <w:r>
        <w:rPr>
          <w:rFonts w:ascii="Cambria" w:hAnsi="Cambria"/>
          <w:sz w:val="28"/>
          <w:szCs w:val="28"/>
        </w:rPr>
        <w:t xml:space="preserve">„Kereskedelmi ajánlat” </w:t>
      </w:r>
      <w:proofErr w:type="spellStart"/>
      <w:r>
        <w:rPr>
          <w:rFonts w:ascii="Cambria" w:hAnsi="Cambria"/>
          <w:sz w:val="28"/>
          <w:szCs w:val="28"/>
        </w:rPr>
        <w:t>excel</w:t>
      </w:r>
      <w:proofErr w:type="spellEnd"/>
      <w:r>
        <w:rPr>
          <w:rFonts w:ascii="Cambria" w:hAnsi="Cambria"/>
          <w:sz w:val="28"/>
          <w:szCs w:val="28"/>
        </w:rPr>
        <w:t xml:space="preserve"> file csatolva</w:t>
      </w:r>
    </w:p>
    <w:p w:rsidR="00875D7C" w:rsidRDefault="00875D7C" w:rsidP="00875D7C">
      <w:pPr>
        <w:pStyle w:val="Listaszerbekezds"/>
        <w:numPr>
          <w:ilvl w:val="0"/>
          <w:numId w:val="40"/>
        </w:numPr>
        <w:spacing w:before="120"/>
        <w:contextualSpacing/>
        <w:jc w:val="center"/>
        <w:rPr>
          <w:rFonts w:ascii="Cambria" w:hAnsi="Cambria"/>
          <w:sz w:val="28"/>
          <w:szCs w:val="28"/>
        </w:rPr>
      </w:pPr>
      <w:r>
        <w:rPr>
          <w:rFonts w:ascii="Cambria" w:hAnsi="Cambria"/>
          <w:sz w:val="28"/>
          <w:szCs w:val="28"/>
        </w:rPr>
        <w:br w:type="page"/>
      </w:r>
    </w:p>
    <w:p w:rsidR="00875D7C" w:rsidRPr="00875D7C" w:rsidRDefault="00875D7C" w:rsidP="00875D7C">
      <w:pPr>
        <w:pStyle w:val="Listaszerbekezds"/>
        <w:numPr>
          <w:ilvl w:val="0"/>
          <w:numId w:val="40"/>
        </w:numPr>
        <w:spacing w:before="120"/>
        <w:contextualSpacing/>
        <w:jc w:val="center"/>
        <w:rPr>
          <w:rFonts w:ascii="Cambria" w:hAnsi="Cambria"/>
          <w:sz w:val="28"/>
          <w:szCs w:val="28"/>
        </w:rPr>
      </w:pPr>
      <w:bookmarkStart w:id="1" w:name="_GoBack"/>
      <w:bookmarkEnd w:id="1"/>
    </w:p>
    <w:p w:rsidR="00952C11" w:rsidRPr="0094502E" w:rsidRDefault="00952C11" w:rsidP="00952C11">
      <w:pPr>
        <w:pStyle w:val="Listaszerbekezds"/>
        <w:numPr>
          <w:ilvl w:val="0"/>
          <w:numId w:val="42"/>
        </w:numPr>
        <w:spacing w:before="120"/>
        <w:contextualSpacing/>
        <w:jc w:val="right"/>
        <w:rPr>
          <w:rFonts w:ascii="Cambria" w:hAnsi="Cambria"/>
          <w:sz w:val="28"/>
          <w:szCs w:val="28"/>
        </w:rPr>
      </w:pPr>
      <w:r w:rsidRPr="0094502E">
        <w:rPr>
          <w:rFonts w:ascii="Cambria" w:hAnsi="Cambria"/>
          <w:sz w:val="28"/>
          <w:szCs w:val="28"/>
        </w:rPr>
        <w:t>sz. melléklet</w:t>
      </w:r>
    </w:p>
    <w:p w:rsidR="00952C11" w:rsidRPr="0094502E" w:rsidRDefault="00952C11" w:rsidP="00952C11">
      <w:pPr>
        <w:spacing w:before="120"/>
        <w:jc w:val="center"/>
        <w:rPr>
          <w:rFonts w:ascii="Cambria" w:hAnsi="Cambria"/>
          <w:b/>
          <w:iCs/>
          <w:sz w:val="28"/>
          <w:szCs w:val="28"/>
        </w:rPr>
      </w:pPr>
      <w:r w:rsidRPr="0094502E">
        <w:rPr>
          <w:rFonts w:ascii="Cambria" w:hAnsi="Cambria"/>
          <w:b/>
          <w:iCs/>
          <w:sz w:val="28"/>
          <w:szCs w:val="28"/>
        </w:rPr>
        <w:t>Átláthatósági nyilatkozat</w:t>
      </w:r>
    </w:p>
    <w:p w:rsidR="00952C11" w:rsidRPr="0094502E" w:rsidRDefault="00952C11" w:rsidP="00952C11">
      <w:pPr>
        <w:spacing w:before="120"/>
        <w:jc w:val="center"/>
        <w:rPr>
          <w:rFonts w:ascii="Cambria" w:hAnsi="Cambria"/>
          <w:sz w:val="28"/>
          <w:szCs w:val="28"/>
        </w:rPr>
      </w:pPr>
      <w:proofErr w:type="gramStart"/>
      <w:r w:rsidRPr="0094502E">
        <w:rPr>
          <w:rFonts w:ascii="Cambria" w:hAnsi="Cambria"/>
          <w:sz w:val="28"/>
          <w:szCs w:val="28"/>
        </w:rPr>
        <w:t>a</w:t>
      </w:r>
      <w:proofErr w:type="gramEnd"/>
      <w:r w:rsidRPr="0094502E">
        <w:rPr>
          <w:rFonts w:ascii="Cambria" w:hAnsi="Cambria"/>
          <w:sz w:val="28"/>
          <w:szCs w:val="28"/>
        </w:rPr>
        <w:t xml:space="preserve"> nemzeti vagyonról szóló 2011. évi CXCVI. törvény 3. § (1) bekezdés 1. b) pontjában meghatározott</w:t>
      </w:r>
    </w:p>
    <w:p w:rsidR="00952C11" w:rsidRPr="0094502E" w:rsidRDefault="00952C11" w:rsidP="00952C11">
      <w:pPr>
        <w:pBdr>
          <w:top w:val="single" w:sz="4" w:space="1" w:color="auto"/>
          <w:left w:val="single" w:sz="4" w:space="4" w:color="auto"/>
          <w:bottom w:val="single" w:sz="4" w:space="1" w:color="auto"/>
          <w:right w:val="single" w:sz="4" w:space="4" w:color="auto"/>
        </w:pBdr>
        <w:shd w:val="clear" w:color="auto" w:fill="F2F2F2"/>
        <w:spacing w:before="120"/>
        <w:jc w:val="center"/>
        <w:rPr>
          <w:rFonts w:ascii="Cambria" w:hAnsi="Cambria"/>
          <w:b/>
          <w:sz w:val="28"/>
          <w:szCs w:val="28"/>
        </w:rPr>
      </w:pPr>
      <w:proofErr w:type="gramStart"/>
      <w:r w:rsidRPr="0094502E">
        <w:rPr>
          <w:rFonts w:ascii="Cambria" w:hAnsi="Cambria"/>
          <w:b/>
          <w:sz w:val="28"/>
          <w:szCs w:val="28"/>
        </w:rPr>
        <w:t>belföldi</w:t>
      </w:r>
      <w:proofErr w:type="gramEnd"/>
      <w:r w:rsidRPr="0094502E">
        <w:rPr>
          <w:rFonts w:ascii="Cambria" w:hAnsi="Cambria"/>
          <w:b/>
          <w:sz w:val="28"/>
          <w:szCs w:val="28"/>
        </w:rPr>
        <w:t xml:space="preserve"> </w:t>
      </w:r>
      <w:r w:rsidRPr="0094502E">
        <w:rPr>
          <w:rFonts w:ascii="Cambria" w:hAnsi="Cambria"/>
          <w:b/>
          <w:i/>
          <w:sz w:val="28"/>
          <w:szCs w:val="28"/>
        </w:rPr>
        <w:t>vagy</w:t>
      </w:r>
      <w:r w:rsidRPr="0094502E">
        <w:rPr>
          <w:rFonts w:ascii="Cambria" w:hAnsi="Cambria"/>
          <w:b/>
          <w:sz w:val="28"/>
          <w:szCs w:val="28"/>
        </w:rPr>
        <w:t xml:space="preserve"> külföldi, jogi személyek </w:t>
      </w:r>
      <w:r w:rsidRPr="0094502E">
        <w:rPr>
          <w:rFonts w:ascii="Cambria" w:hAnsi="Cambria"/>
          <w:b/>
          <w:i/>
          <w:sz w:val="28"/>
          <w:szCs w:val="28"/>
        </w:rPr>
        <w:t>vagy</w:t>
      </w:r>
      <w:r w:rsidRPr="0094502E">
        <w:rPr>
          <w:rFonts w:ascii="Cambria" w:hAnsi="Cambria"/>
          <w:b/>
          <w:sz w:val="28"/>
          <w:szCs w:val="28"/>
        </w:rPr>
        <w:t xml:space="preserve"> jogi személyiséggel nem rendelkező gazdálkodó szervezetek</w:t>
      </w:r>
      <w:r w:rsidRPr="0094502E">
        <w:rPr>
          <w:rFonts w:ascii="Cambria" w:hAnsi="Cambria"/>
          <w:b/>
          <w:sz w:val="28"/>
          <w:szCs w:val="28"/>
          <w:vertAlign w:val="superscript"/>
        </w:rPr>
        <w:footnoteReference w:id="3"/>
      </w:r>
      <w:r w:rsidRPr="0094502E">
        <w:rPr>
          <w:rFonts w:ascii="Cambria" w:hAnsi="Cambria"/>
          <w:b/>
          <w:sz w:val="28"/>
          <w:szCs w:val="28"/>
        </w:rPr>
        <w:t xml:space="preserve"> részére</w:t>
      </w:r>
    </w:p>
    <w:p w:rsidR="00952C11" w:rsidRPr="0094502E" w:rsidRDefault="00952C11" w:rsidP="00952C11">
      <w:pPr>
        <w:spacing w:before="120"/>
        <w:jc w:val="center"/>
        <w:rPr>
          <w:rFonts w:ascii="Cambria" w:hAnsi="Cambria"/>
          <w:sz w:val="28"/>
          <w:szCs w:val="28"/>
        </w:rPr>
      </w:pPr>
      <w:proofErr w:type="gramStart"/>
      <w:r w:rsidRPr="0094502E">
        <w:rPr>
          <w:rFonts w:ascii="Cambria" w:hAnsi="Cambria"/>
          <w:sz w:val="28"/>
          <w:szCs w:val="28"/>
        </w:rPr>
        <w:t>az</w:t>
      </w:r>
      <w:proofErr w:type="gramEnd"/>
      <w:r w:rsidRPr="0094502E">
        <w:rPr>
          <w:rFonts w:ascii="Cambria" w:hAnsi="Cambria"/>
          <w:sz w:val="28"/>
          <w:szCs w:val="28"/>
        </w:rPr>
        <w:t xml:space="preserve"> államháztartásról szóló 2011. évi CXCV. törvény 41. § (6) bekezdésében</w:t>
      </w:r>
    </w:p>
    <w:p w:rsidR="00952C11" w:rsidRPr="0094502E" w:rsidRDefault="00952C11" w:rsidP="00952C11">
      <w:pPr>
        <w:jc w:val="center"/>
        <w:rPr>
          <w:rFonts w:ascii="Cambria" w:hAnsi="Cambria"/>
          <w:sz w:val="28"/>
          <w:szCs w:val="28"/>
        </w:rPr>
      </w:pPr>
      <w:proofErr w:type="gramStart"/>
      <w:r w:rsidRPr="0094502E">
        <w:rPr>
          <w:rFonts w:ascii="Cambria" w:hAnsi="Cambria"/>
          <w:sz w:val="28"/>
          <w:szCs w:val="28"/>
        </w:rPr>
        <w:t>előírt</w:t>
      </w:r>
      <w:proofErr w:type="gramEnd"/>
      <w:r w:rsidRPr="0094502E">
        <w:rPr>
          <w:rFonts w:ascii="Cambria" w:hAnsi="Cambria"/>
          <w:sz w:val="28"/>
          <w:szCs w:val="28"/>
        </w:rPr>
        <w:t xml:space="preserve"> kötelezettség teljesítéséhez</w:t>
      </w:r>
    </w:p>
    <w:p w:rsidR="00952C11" w:rsidRPr="0094502E" w:rsidRDefault="00952C11" w:rsidP="00952C11">
      <w:pPr>
        <w:jc w:val="both"/>
        <w:rPr>
          <w:rFonts w:ascii="Cambria" w:hAnsi="Cambria"/>
          <w:sz w:val="28"/>
          <w:szCs w:val="28"/>
        </w:rPr>
      </w:pPr>
      <w:r w:rsidRPr="0094502E">
        <w:rPr>
          <w:rFonts w:ascii="Cambria" w:hAnsi="Cambria"/>
          <w:sz w:val="28"/>
          <w:szCs w:val="28"/>
        </w:rPr>
        <w:t>Alulírott</w:t>
      </w:r>
    </w:p>
    <w:p w:rsidR="00952C11" w:rsidRPr="0094502E" w:rsidRDefault="00952C11" w:rsidP="00952C11">
      <w:pPr>
        <w:spacing w:before="120"/>
        <w:ind w:firstLine="284"/>
        <w:jc w:val="both"/>
        <w:rPr>
          <w:rFonts w:ascii="Cambria" w:hAnsi="Cambria"/>
          <w:sz w:val="28"/>
          <w:szCs w:val="28"/>
        </w:rPr>
      </w:pPr>
      <w:r w:rsidRPr="0094502E">
        <w:rPr>
          <w:rFonts w:ascii="Cambria" w:hAnsi="Cambria"/>
          <w:sz w:val="28"/>
          <w:szCs w:val="28"/>
        </w:rPr>
        <w:t>Név:</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Születéskori név:</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Anyja neve:</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Születési helye, ideje:</w:t>
      </w:r>
    </w:p>
    <w:p w:rsidR="00952C11" w:rsidRPr="0094502E" w:rsidRDefault="00952C11" w:rsidP="00952C11">
      <w:pPr>
        <w:spacing w:before="120" w:after="120"/>
        <w:jc w:val="both"/>
        <w:rPr>
          <w:rFonts w:ascii="Cambria" w:hAnsi="Cambria"/>
          <w:sz w:val="28"/>
          <w:szCs w:val="28"/>
        </w:rPr>
      </w:pPr>
      <w:r w:rsidRPr="0094502E">
        <w:rPr>
          <w:rFonts w:ascii="Cambria" w:hAnsi="Cambria"/>
          <w:sz w:val="28"/>
          <w:szCs w:val="28"/>
        </w:rPr>
        <w:t xml:space="preserve">mint </w:t>
      </w:r>
      <w:proofErr w:type="gramStart"/>
      <w:r w:rsidRPr="0094502E">
        <w:rPr>
          <w:rFonts w:ascii="Cambria" w:hAnsi="Cambria"/>
          <w:sz w:val="28"/>
          <w:szCs w:val="28"/>
        </w:rPr>
        <w:t>a</w:t>
      </w:r>
      <w:proofErr w:type="gramEnd"/>
    </w:p>
    <w:p w:rsidR="00952C11" w:rsidRPr="0094502E" w:rsidRDefault="00952C11" w:rsidP="00952C11">
      <w:pPr>
        <w:ind w:firstLine="284"/>
        <w:jc w:val="both"/>
        <w:rPr>
          <w:rFonts w:ascii="Cambria" w:hAnsi="Cambria"/>
          <w:sz w:val="28"/>
          <w:szCs w:val="28"/>
        </w:rPr>
      </w:pPr>
      <w:r w:rsidRPr="0094502E">
        <w:rPr>
          <w:rFonts w:ascii="Cambria" w:hAnsi="Cambria"/>
          <w:sz w:val="28"/>
          <w:szCs w:val="28"/>
        </w:rPr>
        <w:t>Gazdálkodó szervezet neve:</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Székhelye:</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Adószáma:</w:t>
      </w:r>
    </w:p>
    <w:p w:rsidR="00952C11" w:rsidRPr="0094502E" w:rsidRDefault="00952C11" w:rsidP="00952C11">
      <w:pPr>
        <w:spacing w:before="60"/>
        <w:ind w:firstLine="284"/>
        <w:jc w:val="both"/>
        <w:rPr>
          <w:rFonts w:ascii="Cambria" w:hAnsi="Cambria"/>
          <w:sz w:val="28"/>
          <w:szCs w:val="28"/>
        </w:rPr>
      </w:pPr>
      <w:r w:rsidRPr="0094502E">
        <w:rPr>
          <w:rFonts w:ascii="Cambria" w:hAnsi="Cambria"/>
          <w:sz w:val="28"/>
          <w:szCs w:val="28"/>
        </w:rPr>
        <w:t>Cégjegyzékszám/nyilvántartásba vételi szám:</w:t>
      </w:r>
    </w:p>
    <w:p w:rsidR="00952C11" w:rsidRPr="0094502E" w:rsidRDefault="00952C11" w:rsidP="00952C11">
      <w:pPr>
        <w:spacing w:before="120"/>
        <w:jc w:val="both"/>
        <w:rPr>
          <w:rFonts w:ascii="Cambria" w:hAnsi="Cambria"/>
          <w:sz w:val="28"/>
          <w:szCs w:val="28"/>
        </w:rPr>
      </w:pPr>
      <w:proofErr w:type="gramStart"/>
      <w:r w:rsidRPr="0094502E">
        <w:rPr>
          <w:rFonts w:ascii="Cambria" w:hAnsi="Cambria"/>
          <w:sz w:val="28"/>
          <w:szCs w:val="28"/>
        </w:rPr>
        <w:t>törvényes</w:t>
      </w:r>
      <w:proofErr w:type="gramEnd"/>
      <w:r w:rsidRPr="0094502E">
        <w:rPr>
          <w:rFonts w:ascii="Cambria" w:hAnsi="Cambria"/>
          <w:sz w:val="28"/>
          <w:szCs w:val="28"/>
        </w:rPr>
        <w:t xml:space="preserve"> képviselője nyilatkozom – polgári és büntetőjogi felelősségem teljes körű tudatában –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952C11" w:rsidRPr="0094502E" w:rsidRDefault="00952C11" w:rsidP="00952C11">
      <w:pPr>
        <w:autoSpaceDE w:val="0"/>
        <w:autoSpaceDN w:val="0"/>
        <w:adjustRightInd w:val="0"/>
        <w:spacing w:before="120"/>
        <w:jc w:val="both"/>
        <w:rPr>
          <w:rFonts w:ascii="Cambria" w:hAnsi="Cambria"/>
          <w:sz w:val="28"/>
          <w:szCs w:val="28"/>
        </w:rPr>
      </w:pPr>
      <w:r w:rsidRPr="0094502E">
        <w:rPr>
          <w:rFonts w:ascii="Cambria" w:hAnsi="Cambria"/>
          <w:sz w:val="28"/>
          <w:szCs w:val="28"/>
        </w:rPr>
        <w:t>Az általam képviselt szervezet olyan</w:t>
      </w:r>
      <w:r w:rsidRPr="0094502E">
        <w:rPr>
          <w:rFonts w:ascii="Cambria" w:hAnsi="Cambria"/>
          <w:sz w:val="28"/>
          <w:szCs w:val="28"/>
          <w:vertAlign w:val="superscript"/>
        </w:rPr>
        <w:footnoteReference w:id="4"/>
      </w:r>
    </w:p>
    <w:p w:rsidR="00952C11" w:rsidRPr="0094502E" w:rsidRDefault="00952C11" w:rsidP="00952C11">
      <w:pPr>
        <w:numPr>
          <w:ilvl w:val="0"/>
          <w:numId w:val="19"/>
        </w:numPr>
        <w:autoSpaceDE w:val="0"/>
        <w:autoSpaceDN w:val="0"/>
        <w:adjustRightInd w:val="0"/>
        <w:spacing w:before="120"/>
        <w:jc w:val="both"/>
        <w:rPr>
          <w:rFonts w:ascii="Cambria" w:hAnsi="Cambria"/>
          <w:sz w:val="28"/>
          <w:szCs w:val="28"/>
        </w:rPr>
      </w:pPr>
      <w:r w:rsidRPr="0094502E">
        <w:rPr>
          <w:rFonts w:ascii="Cambria" w:hAnsi="Cambria"/>
          <w:sz w:val="28"/>
          <w:szCs w:val="28"/>
        </w:rPr>
        <w:t>belföldi jogi személy</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külföldi jogi személy</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belföldi, jogi személyiséggel nem rendelkező gazdálkodó szervezet</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külföldi, jogi személyiséggel nem rendelkező gazdálkodó szervezet</w:t>
      </w:r>
    </w:p>
    <w:p w:rsidR="00952C11" w:rsidRPr="0094502E" w:rsidRDefault="00952C11" w:rsidP="00952C11">
      <w:pPr>
        <w:autoSpaceDE w:val="0"/>
        <w:autoSpaceDN w:val="0"/>
        <w:adjustRightInd w:val="0"/>
        <w:spacing w:before="120"/>
        <w:jc w:val="both"/>
        <w:rPr>
          <w:rFonts w:ascii="Cambria" w:hAnsi="Cambria"/>
          <w:sz w:val="28"/>
          <w:szCs w:val="28"/>
        </w:rPr>
      </w:pPr>
      <w:proofErr w:type="gramStart"/>
      <w:r w:rsidRPr="0094502E">
        <w:rPr>
          <w:rFonts w:ascii="Cambria" w:hAnsi="Cambria"/>
          <w:sz w:val="28"/>
          <w:szCs w:val="28"/>
        </w:rPr>
        <w:t>amely</w:t>
      </w:r>
      <w:proofErr w:type="gramEnd"/>
      <w:r w:rsidRPr="0094502E">
        <w:rPr>
          <w:rFonts w:ascii="Cambria" w:hAnsi="Cambria"/>
          <w:sz w:val="28"/>
          <w:szCs w:val="28"/>
        </w:rPr>
        <w:t xml:space="preserve"> </w:t>
      </w:r>
      <w:r w:rsidRPr="0094502E">
        <w:rPr>
          <w:rFonts w:ascii="Cambria" w:hAnsi="Cambria"/>
          <w:sz w:val="28"/>
          <w:szCs w:val="28"/>
          <w:u w:val="single"/>
        </w:rPr>
        <w:t>megfelel a következő együttes feltételeknek</w:t>
      </w:r>
      <w:r w:rsidRPr="0094502E">
        <w:rPr>
          <w:rFonts w:ascii="Cambria" w:hAnsi="Cambria"/>
          <w:sz w:val="28"/>
          <w:szCs w:val="28"/>
        </w:rPr>
        <w:t>:</w:t>
      </w:r>
    </w:p>
    <w:p w:rsidR="00952C11" w:rsidRPr="0094502E" w:rsidRDefault="00952C11" w:rsidP="00952C11">
      <w:pPr>
        <w:numPr>
          <w:ilvl w:val="0"/>
          <w:numId w:val="18"/>
        </w:numPr>
        <w:autoSpaceDE w:val="0"/>
        <w:autoSpaceDN w:val="0"/>
        <w:adjustRightInd w:val="0"/>
        <w:spacing w:before="120"/>
        <w:jc w:val="both"/>
        <w:rPr>
          <w:rFonts w:ascii="Cambria" w:hAnsi="Cambria"/>
          <w:sz w:val="28"/>
          <w:szCs w:val="28"/>
        </w:rPr>
      </w:pPr>
      <w:r w:rsidRPr="0094502E">
        <w:rPr>
          <w:rFonts w:ascii="Cambria" w:hAnsi="Cambria"/>
          <w:iCs/>
          <w:sz w:val="28"/>
          <w:szCs w:val="28"/>
        </w:rPr>
        <w:lastRenderedPageBreak/>
        <w:t xml:space="preserve">az általam képviselt szervezet </w:t>
      </w:r>
      <w:r w:rsidRPr="0094502E">
        <w:rPr>
          <w:rFonts w:ascii="Cambria" w:hAnsi="Cambria"/>
          <w:sz w:val="28"/>
          <w:szCs w:val="28"/>
        </w:rPr>
        <w:t xml:space="preserve">tulajdonosi szerkezete, a pénzmosás és a terrorizmus finanszírozása megelőzéséről és megakadályozásáról szóló 2007. évi CXXXVI. törvény szerint meghatározott </w:t>
      </w:r>
      <w:r w:rsidRPr="0094502E">
        <w:rPr>
          <w:rFonts w:ascii="Cambria" w:hAnsi="Cambria"/>
          <w:i/>
          <w:sz w:val="28"/>
          <w:szCs w:val="28"/>
        </w:rPr>
        <w:t>tényleges tulajdonosa megismerhető</w:t>
      </w:r>
      <w:r w:rsidRPr="0094502E">
        <w:rPr>
          <w:rFonts w:ascii="Cambria" w:hAnsi="Cambria"/>
          <w:sz w:val="28"/>
          <w:szCs w:val="28"/>
        </w:rPr>
        <w:t xml:space="preserve">, amelyet a jelen nyilatkozat </w:t>
      </w:r>
      <w:r w:rsidRPr="0094502E">
        <w:rPr>
          <w:rFonts w:ascii="Cambria" w:hAnsi="Cambria"/>
          <w:b/>
          <w:sz w:val="28"/>
          <w:szCs w:val="28"/>
        </w:rPr>
        <w:t>1.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952C11" w:rsidRPr="0094502E" w:rsidRDefault="00952C11" w:rsidP="00952C11">
      <w:pPr>
        <w:numPr>
          <w:ilvl w:val="0"/>
          <w:numId w:val="18"/>
        </w:numPr>
        <w:autoSpaceDE w:val="0"/>
        <w:autoSpaceDN w:val="0"/>
        <w:adjustRightInd w:val="0"/>
        <w:spacing w:before="120"/>
        <w:jc w:val="both"/>
        <w:rPr>
          <w:rFonts w:ascii="Cambria" w:hAnsi="Cambria"/>
          <w:sz w:val="28"/>
          <w:szCs w:val="28"/>
        </w:rPr>
      </w:pPr>
      <w:r w:rsidRPr="0094502E">
        <w:rPr>
          <w:rFonts w:ascii="Cambria" w:hAnsi="Cambria"/>
          <w:sz w:val="28"/>
          <w:szCs w:val="28"/>
        </w:rPr>
        <w:t>adóilletőséggel rendelkezik</w:t>
      </w:r>
      <w:r w:rsidRPr="0094502E">
        <w:rPr>
          <w:rFonts w:ascii="Cambria" w:hAnsi="Cambria"/>
          <w:sz w:val="28"/>
          <w:szCs w:val="28"/>
          <w:vertAlign w:val="superscript"/>
        </w:rPr>
        <w:footnoteReference w:id="5"/>
      </w:r>
    </w:p>
    <w:p w:rsidR="00952C11" w:rsidRPr="0094502E" w:rsidRDefault="00952C11" w:rsidP="00952C11">
      <w:pPr>
        <w:numPr>
          <w:ilvl w:val="0"/>
          <w:numId w:val="19"/>
        </w:numPr>
        <w:autoSpaceDE w:val="0"/>
        <w:autoSpaceDN w:val="0"/>
        <w:adjustRightInd w:val="0"/>
        <w:spacing w:before="120"/>
        <w:jc w:val="both"/>
        <w:rPr>
          <w:rFonts w:ascii="Cambria" w:hAnsi="Cambria"/>
          <w:sz w:val="28"/>
          <w:szCs w:val="28"/>
        </w:rPr>
      </w:pPr>
      <w:r w:rsidRPr="0094502E">
        <w:rPr>
          <w:rFonts w:ascii="Cambria" w:hAnsi="Cambria"/>
          <w:sz w:val="28"/>
          <w:szCs w:val="28"/>
        </w:rPr>
        <w:t>az Európai Unió tagállamában</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 xml:space="preserve">az Európai Gazdasági Térségről szóló </w:t>
      </w:r>
      <w:proofErr w:type="gramStart"/>
      <w:r w:rsidRPr="0094502E">
        <w:rPr>
          <w:rFonts w:ascii="Cambria" w:hAnsi="Cambria"/>
          <w:sz w:val="28"/>
          <w:szCs w:val="28"/>
        </w:rPr>
        <w:t>megállapodásban</w:t>
      </w:r>
      <w:proofErr w:type="gramEnd"/>
      <w:r w:rsidRPr="0094502E">
        <w:rPr>
          <w:rFonts w:ascii="Cambria" w:hAnsi="Cambria"/>
          <w:sz w:val="28"/>
          <w:szCs w:val="28"/>
        </w:rPr>
        <w:t xml:space="preserve"> részes államban</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a Gazdasági Együttműködési és Fejlesztési Szervezet tagállamában</w:t>
      </w:r>
    </w:p>
    <w:p w:rsidR="00952C11" w:rsidRPr="0094502E" w:rsidRDefault="00952C11" w:rsidP="00952C11">
      <w:pPr>
        <w:numPr>
          <w:ilvl w:val="0"/>
          <w:numId w:val="19"/>
        </w:numPr>
        <w:autoSpaceDE w:val="0"/>
        <w:autoSpaceDN w:val="0"/>
        <w:adjustRightInd w:val="0"/>
        <w:spacing w:before="60"/>
        <w:jc w:val="both"/>
        <w:rPr>
          <w:rFonts w:ascii="Cambria" w:hAnsi="Cambria"/>
          <w:sz w:val="28"/>
          <w:szCs w:val="28"/>
        </w:rPr>
      </w:pPr>
      <w:r w:rsidRPr="0094502E">
        <w:rPr>
          <w:rFonts w:ascii="Cambria" w:hAnsi="Cambria"/>
          <w:sz w:val="28"/>
          <w:szCs w:val="28"/>
        </w:rPr>
        <w:t>olyan államban, amellyel Magyarországnak a kettős adóztatás elkerüléséről szóló egyezménye van, és ez az ország</w:t>
      </w:r>
      <w:proofErr w:type="gramStart"/>
      <w:r w:rsidRPr="0094502E">
        <w:rPr>
          <w:rFonts w:ascii="Cambria" w:hAnsi="Cambria"/>
          <w:sz w:val="28"/>
          <w:szCs w:val="28"/>
        </w:rPr>
        <w:t>: …</w:t>
      </w:r>
      <w:proofErr w:type="gramEnd"/>
      <w:r w:rsidRPr="0094502E">
        <w:rPr>
          <w:rFonts w:ascii="Cambria" w:hAnsi="Cambria"/>
          <w:sz w:val="28"/>
          <w:szCs w:val="28"/>
        </w:rPr>
        <w:t>………………………[</w:t>
      </w:r>
      <w:proofErr w:type="spellStart"/>
      <w:r w:rsidRPr="0094502E">
        <w:rPr>
          <w:rFonts w:ascii="Cambria" w:hAnsi="Cambria"/>
          <w:sz w:val="28"/>
          <w:szCs w:val="28"/>
        </w:rPr>
        <w:t>ország</w:t>
      </w:r>
      <w:proofErr w:type="spellEnd"/>
      <w:r w:rsidRPr="0094502E">
        <w:rPr>
          <w:rFonts w:ascii="Cambria" w:hAnsi="Cambria"/>
          <w:sz w:val="28"/>
          <w:szCs w:val="28"/>
        </w:rPr>
        <w:t xml:space="preserve"> megnevezése];</w:t>
      </w:r>
    </w:p>
    <w:p w:rsidR="00952C11" w:rsidRPr="0094502E" w:rsidRDefault="00952C11" w:rsidP="00952C11">
      <w:pPr>
        <w:numPr>
          <w:ilvl w:val="0"/>
          <w:numId w:val="18"/>
        </w:numPr>
        <w:autoSpaceDE w:val="0"/>
        <w:autoSpaceDN w:val="0"/>
        <w:adjustRightInd w:val="0"/>
        <w:spacing w:before="120"/>
        <w:jc w:val="both"/>
        <w:rPr>
          <w:rFonts w:ascii="Cambria" w:hAnsi="Cambria"/>
          <w:sz w:val="28"/>
          <w:szCs w:val="28"/>
        </w:rPr>
      </w:pPr>
      <w:r w:rsidRPr="0094502E">
        <w:rPr>
          <w:rFonts w:ascii="Cambria" w:hAnsi="Cambria"/>
          <w:sz w:val="28"/>
          <w:szCs w:val="28"/>
        </w:rPr>
        <w:t xml:space="preserve">az általam képviselt szervezet </w:t>
      </w:r>
      <w:r w:rsidRPr="0094502E">
        <w:rPr>
          <w:rFonts w:ascii="Cambria" w:hAnsi="Cambria"/>
          <w:i/>
          <w:sz w:val="28"/>
          <w:szCs w:val="28"/>
        </w:rPr>
        <w:t>nem minősül</w:t>
      </w:r>
      <w:r w:rsidRPr="0094502E">
        <w:rPr>
          <w:rFonts w:ascii="Cambria" w:hAnsi="Cambria"/>
          <w:sz w:val="28"/>
          <w:szCs w:val="28"/>
        </w:rPr>
        <w:t xml:space="preserve"> a társasági adóról és az osztalékadóról szóló 1996. LXXXI. törvény (Tao.) szerint meghatározott </w:t>
      </w:r>
      <w:r w:rsidRPr="0094502E">
        <w:rPr>
          <w:rFonts w:ascii="Cambria" w:hAnsi="Cambria"/>
          <w:i/>
          <w:sz w:val="28"/>
          <w:szCs w:val="28"/>
        </w:rPr>
        <w:t>ellenőrzött külföldi társaságnak</w:t>
      </w:r>
      <w:r w:rsidRPr="0094502E">
        <w:rPr>
          <w:rFonts w:ascii="Cambria" w:hAnsi="Cambria"/>
          <w:sz w:val="28"/>
          <w:szCs w:val="28"/>
        </w:rPr>
        <w:t>, valamint külföldi illetőségű szervezet esetén vállalom, hogy a Tao. törvény 4. § 11. h) pontja szerinti adatokat külön nyilatkozatban mellékelem;</w:t>
      </w:r>
    </w:p>
    <w:p w:rsidR="00952C11" w:rsidRPr="0094502E" w:rsidRDefault="00952C11" w:rsidP="00952C11">
      <w:pPr>
        <w:numPr>
          <w:ilvl w:val="0"/>
          <w:numId w:val="18"/>
        </w:numPr>
        <w:autoSpaceDE w:val="0"/>
        <w:autoSpaceDN w:val="0"/>
        <w:adjustRightInd w:val="0"/>
        <w:spacing w:before="120"/>
        <w:jc w:val="both"/>
        <w:rPr>
          <w:rFonts w:ascii="Cambria" w:hAnsi="Cambria"/>
          <w:sz w:val="28"/>
          <w:szCs w:val="28"/>
        </w:rPr>
      </w:pPr>
      <w:r w:rsidRPr="0094502E">
        <w:rPr>
          <w:rFonts w:ascii="Cambria" w:hAnsi="Cambria"/>
          <w:sz w:val="28"/>
          <w:szCs w:val="28"/>
        </w:rPr>
        <w:t xml:space="preserve">az általam képviselt szervezetben közvetlenül vagy közvetetten </w:t>
      </w:r>
      <w:r w:rsidRPr="0094502E">
        <w:rPr>
          <w:rFonts w:ascii="Cambria" w:hAnsi="Cambria"/>
          <w:i/>
          <w:sz w:val="28"/>
          <w:szCs w:val="28"/>
        </w:rPr>
        <w:t>több mint 25%-os tulajdonnal, befolyással vagy szavazati joggal bíró</w:t>
      </w:r>
      <w:r w:rsidRPr="0094502E">
        <w:rPr>
          <w:rFonts w:ascii="Cambria" w:hAnsi="Cambria"/>
          <w:sz w:val="28"/>
          <w:szCs w:val="28"/>
        </w:rPr>
        <w:t xml:space="preserve"> jogi személy, jogi személyiséggel nem rendelkező </w:t>
      </w:r>
      <w:r w:rsidRPr="0094502E">
        <w:rPr>
          <w:rFonts w:ascii="Cambria" w:hAnsi="Cambria"/>
          <w:i/>
          <w:sz w:val="28"/>
          <w:szCs w:val="28"/>
        </w:rPr>
        <w:t>gazdálkodó szervezet tekintetében a megelőző a), b) és c) pontban rögzített feltételek fennállnak</w:t>
      </w:r>
      <w:r w:rsidRPr="0094502E">
        <w:rPr>
          <w:rFonts w:ascii="Cambria" w:hAnsi="Cambria"/>
          <w:sz w:val="28"/>
          <w:szCs w:val="28"/>
        </w:rPr>
        <w:t xml:space="preserve">, amelyet a jelen nyilatkozat </w:t>
      </w:r>
      <w:r w:rsidRPr="0094502E">
        <w:rPr>
          <w:rFonts w:ascii="Cambria" w:hAnsi="Cambria"/>
          <w:b/>
          <w:sz w:val="28"/>
          <w:szCs w:val="28"/>
        </w:rPr>
        <w:t>2.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952C11" w:rsidRPr="0094502E" w:rsidRDefault="00952C11" w:rsidP="00952C11">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52C11" w:rsidRPr="0094502E" w:rsidRDefault="00952C11" w:rsidP="00952C11">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Országos Mentőszolgálat az átláthatósági feltétel ellenőrzése céljából, a szerződésből eredő követelések elévüléséig az Áht. 54/A. §</w:t>
      </w:r>
      <w:proofErr w:type="spellStart"/>
      <w:r w:rsidRPr="0094502E">
        <w:rPr>
          <w:rFonts w:ascii="Cambria" w:hAnsi="Cambria"/>
          <w:sz w:val="28"/>
          <w:szCs w:val="28"/>
        </w:rPr>
        <w:t>-ban</w:t>
      </w:r>
      <w:proofErr w:type="spellEnd"/>
      <w:r w:rsidRPr="0094502E">
        <w:rPr>
          <w:rFonts w:ascii="Cambria" w:hAnsi="Cambria"/>
          <w:sz w:val="28"/>
          <w:szCs w:val="28"/>
        </w:rPr>
        <w:t xml:space="preserve"> foglaltak szerint jogosult az általam képviselt szervezet átláthatóságával összefüggő, az 54/A. §</w:t>
      </w:r>
      <w:proofErr w:type="spellStart"/>
      <w:r w:rsidRPr="0094502E">
        <w:rPr>
          <w:rFonts w:ascii="Cambria" w:hAnsi="Cambria"/>
          <w:sz w:val="28"/>
          <w:szCs w:val="28"/>
        </w:rPr>
        <w:t>-ban</w:t>
      </w:r>
      <w:proofErr w:type="spellEnd"/>
      <w:r w:rsidRPr="0094502E">
        <w:rPr>
          <w:rFonts w:ascii="Cambria" w:hAnsi="Cambria"/>
          <w:sz w:val="28"/>
          <w:szCs w:val="28"/>
        </w:rPr>
        <w:t xml:space="preserve"> meghatározott adatokat kezelni, azzal, hogy ahol az 54/A. § kedvezményezettről rendelkezik, azon a jogi személyt, jogi személyiséggel nem rendelkező szervezetet kell érteni.</w:t>
      </w:r>
    </w:p>
    <w:p w:rsidR="00952C11" w:rsidRPr="0094502E" w:rsidRDefault="00952C11" w:rsidP="00952C11">
      <w:pPr>
        <w:autoSpaceDE w:val="0"/>
        <w:autoSpaceDN w:val="0"/>
        <w:adjustRightInd w:val="0"/>
        <w:spacing w:before="120"/>
        <w:jc w:val="both"/>
        <w:rPr>
          <w:rFonts w:ascii="Cambria" w:hAnsi="Cambria"/>
          <w:sz w:val="28"/>
          <w:szCs w:val="28"/>
        </w:rPr>
      </w:pPr>
      <w:r w:rsidRPr="0094502E">
        <w:rPr>
          <w:rFonts w:ascii="Cambria" w:hAnsi="Cambria"/>
          <w:sz w:val="28"/>
          <w:szCs w:val="28"/>
        </w:rPr>
        <w:t xml:space="preserve">Kijelentem, hogy amennyiben jelen nyilatkozatban közölt adatok tekintetében bármilyen változás áll be, akkor a módosult adatokkal kiállított átláthatósági nyilatkozatot a változás bekövetkeztétől számított 8 napon </w:t>
      </w:r>
      <w:r w:rsidRPr="0094502E">
        <w:rPr>
          <w:rFonts w:ascii="Cambria" w:hAnsi="Cambria"/>
          <w:sz w:val="28"/>
          <w:szCs w:val="28"/>
        </w:rPr>
        <w:lastRenderedPageBreak/>
        <w:t>belül megküldöm az Országos Mentőszolgálat részére, vagy amennyiben az általam képviselt szervezet már nem minősül átláthatónak, úgy azt haladéktalanul bejelentem.</w:t>
      </w:r>
    </w:p>
    <w:p w:rsidR="00952C11" w:rsidRPr="0094502E" w:rsidRDefault="00952C11" w:rsidP="00952C11">
      <w:pPr>
        <w:spacing w:before="120"/>
        <w:jc w:val="both"/>
        <w:rPr>
          <w:rFonts w:ascii="Cambria" w:hAnsi="Cambria"/>
          <w:sz w:val="28"/>
          <w:szCs w:val="28"/>
        </w:rPr>
      </w:pPr>
    </w:p>
    <w:p w:rsidR="00952C11" w:rsidRPr="0094502E" w:rsidRDefault="00952C11" w:rsidP="00952C11">
      <w:pPr>
        <w:spacing w:before="120"/>
        <w:jc w:val="both"/>
        <w:rPr>
          <w:rFonts w:ascii="Cambria" w:hAnsi="Cambria"/>
          <w:sz w:val="28"/>
          <w:szCs w:val="28"/>
        </w:rPr>
      </w:pPr>
      <w:r w:rsidRPr="0094502E">
        <w:rPr>
          <w:rFonts w:ascii="Cambria" w:hAnsi="Cambria"/>
          <w:sz w:val="28"/>
          <w:szCs w:val="28"/>
        </w:rPr>
        <w:t>Kelt</w:t>
      </w:r>
      <w:proofErr w:type="gramStart"/>
      <w:r w:rsidRPr="0094502E">
        <w:rPr>
          <w:rFonts w:ascii="Cambria" w:hAnsi="Cambria"/>
          <w:sz w:val="28"/>
          <w:szCs w:val="28"/>
        </w:rPr>
        <w:t>, …</w:t>
      </w:r>
      <w:proofErr w:type="gramEnd"/>
      <w:r w:rsidRPr="0094502E">
        <w:rPr>
          <w:rFonts w:ascii="Cambria" w:hAnsi="Cambria"/>
          <w:sz w:val="28"/>
          <w:szCs w:val="28"/>
        </w:rPr>
        <w:t>……………………………………..</w:t>
      </w:r>
    </w:p>
    <w:p w:rsidR="00952C11" w:rsidRPr="0094502E" w:rsidRDefault="00952C11" w:rsidP="00952C11">
      <w:pPr>
        <w:spacing w:before="120"/>
        <w:jc w:val="right"/>
        <w:rPr>
          <w:rFonts w:ascii="Cambria" w:hAnsi="Cambria"/>
          <w:sz w:val="28"/>
          <w:szCs w:val="28"/>
        </w:rPr>
      </w:pPr>
      <w:r w:rsidRPr="0094502E">
        <w:rPr>
          <w:rFonts w:ascii="Cambria" w:hAnsi="Cambria"/>
          <w:sz w:val="28"/>
          <w:szCs w:val="28"/>
        </w:rPr>
        <w:t>……………………………………</w:t>
      </w:r>
    </w:p>
    <w:p w:rsidR="00952C11" w:rsidRPr="0094502E" w:rsidRDefault="00952C11" w:rsidP="00952C11">
      <w:pPr>
        <w:autoSpaceDE w:val="0"/>
        <w:autoSpaceDN w:val="0"/>
        <w:adjustRightInd w:val="0"/>
        <w:spacing w:before="120"/>
        <w:jc w:val="right"/>
        <w:rPr>
          <w:rFonts w:ascii="Cambria" w:hAnsi="Cambria"/>
          <w:i/>
          <w:sz w:val="28"/>
          <w:szCs w:val="28"/>
        </w:rPr>
      </w:pPr>
      <w:proofErr w:type="gramStart"/>
      <w:r w:rsidRPr="0094502E">
        <w:rPr>
          <w:rFonts w:ascii="Cambria" w:hAnsi="Cambria"/>
          <w:sz w:val="28"/>
          <w:szCs w:val="28"/>
        </w:rPr>
        <w:t>cégszerű</w:t>
      </w:r>
      <w:proofErr w:type="gramEnd"/>
      <w:r w:rsidRPr="0094502E">
        <w:rPr>
          <w:rFonts w:ascii="Cambria" w:hAnsi="Cambria"/>
          <w:sz w:val="28"/>
          <w:szCs w:val="28"/>
        </w:rPr>
        <w:t xml:space="preserve"> aláírás</w:t>
      </w:r>
    </w:p>
    <w:p w:rsidR="00306A95" w:rsidRPr="0094502E" w:rsidRDefault="00306A95">
      <w:pPr>
        <w:rPr>
          <w:rFonts w:ascii="Cambria" w:hAnsi="Cambria"/>
          <w:sz w:val="28"/>
          <w:szCs w:val="28"/>
        </w:rPr>
      </w:pPr>
    </w:p>
    <w:sectPr w:rsidR="00306A95" w:rsidRPr="009450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33" w:rsidRDefault="00363033" w:rsidP="00952C11">
      <w:r>
        <w:separator/>
      </w:r>
    </w:p>
  </w:endnote>
  <w:endnote w:type="continuationSeparator" w:id="0">
    <w:p w:rsidR="00363033" w:rsidRDefault="00363033" w:rsidP="009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33" w:rsidRDefault="00363033" w:rsidP="00952C11">
      <w:r>
        <w:separator/>
      </w:r>
    </w:p>
  </w:footnote>
  <w:footnote w:type="continuationSeparator" w:id="0">
    <w:p w:rsidR="00363033" w:rsidRDefault="00363033" w:rsidP="00952C11">
      <w:r>
        <w:continuationSeparator/>
      </w:r>
    </w:p>
  </w:footnote>
  <w:footnote w:id="1">
    <w:p w:rsidR="00431C12" w:rsidRPr="00B835E0" w:rsidRDefault="00431C12" w:rsidP="00952C11">
      <w:pPr>
        <w:pStyle w:val="Lbjegyzetszveg"/>
        <w:jc w:val="both"/>
        <w:rPr>
          <w:sz w:val="18"/>
          <w:szCs w:val="18"/>
        </w:rPr>
      </w:pPr>
      <w:r w:rsidRPr="00B835E0">
        <w:rPr>
          <w:rStyle w:val="Lbjegyzet-hivatkozs"/>
          <w:rFonts w:eastAsiaTheme="minorEastAsia"/>
          <w:sz w:val="18"/>
          <w:szCs w:val="18"/>
        </w:rPr>
        <w:footnoteRef/>
      </w:r>
      <w:r w:rsidRPr="00B835E0">
        <w:rPr>
          <w:sz w:val="18"/>
          <w:szCs w:val="18"/>
        </w:rPr>
        <w:t xml:space="preserve"> Amennyiben az árubeszerzéshez beállítási, üzembe helyezési feladatok is kapcsolódnak, az ezek körében felmerülő alapvető, ajánlatkérő által meghatározott feladatokra előírható, hogy ajánlattevő azokat személyesen teljesítse. Amennyiben ajánlatkérő azt a közbeszerzési eljárásban előírja, a személyes teljesítési kötelezettséggel járó beállítási, üzembe helyezési feladatok a szerződés e pontjában feltüntetendők a következők szerint:</w:t>
      </w:r>
    </w:p>
    <w:p w:rsidR="00431C12" w:rsidRPr="00B835E0" w:rsidRDefault="00431C12" w:rsidP="00952C11">
      <w:pPr>
        <w:pStyle w:val="Lbjegyzetszveg"/>
        <w:jc w:val="both"/>
        <w:rPr>
          <w:sz w:val="18"/>
          <w:szCs w:val="18"/>
        </w:rPr>
      </w:pPr>
      <w:r w:rsidRPr="00B835E0">
        <w:rPr>
          <w:sz w:val="18"/>
          <w:szCs w:val="18"/>
        </w:rPr>
        <w:t xml:space="preserve">„Az alábbiakban felsorolt beállítási, üzembe helyezési feladatokat </w:t>
      </w:r>
      <w:r>
        <w:rPr>
          <w:sz w:val="18"/>
          <w:szCs w:val="18"/>
        </w:rPr>
        <w:t>az eladó</w:t>
      </w:r>
      <w:r w:rsidRPr="00B835E0">
        <w:rPr>
          <w:sz w:val="18"/>
          <w:szCs w:val="18"/>
        </w:rPr>
        <w:t xml:space="preserve"> a közbeszerzési dokumentumokban előírtaknak megfelelően személyesen köteles teljesíteni:” </w:t>
      </w:r>
    </w:p>
  </w:footnote>
  <w:footnote w:id="2">
    <w:p w:rsidR="00431C12" w:rsidRPr="00E75174" w:rsidRDefault="00431C12" w:rsidP="00952C11">
      <w:pPr>
        <w:pStyle w:val="Lbjegyzetszveg"/>
        <w:jc w:val="both"/>
        <w:rPr>
          <w:rStyle w:val="Lbjegyzet-hivatkozs"/>
          <w:rFonts w:eastAsiaTheme="minorEastAsia"/>
          <w:sz w:val="18"/>
          <w:szCs w:val="18"/>
        </w:rPr>
      </w:pPr>
      <w:r w:rsidRPr="00E75174">
        <w:rPr>
          <w:rStyle w:val="Lbjegyzet-hivatkozs"/>
          <w:rFonts w:eastAsiaTheme="minorEastAsia"/>
          <w:sz w:val="18"/>
          <w:szCs w:val="18"/>
        </w:rPr>
        <w:footnoteRef/>
      </w:r>
      <w:r w:rsidRPr="00E75174">
        <w:rPr>
          <w:rStyle w:val="Lbjegyzet-hivatkozs"/>
          <w:rFonts w:eastAsiaTheme="minorEastAsia"/>
          <w:sz w:val="18"/>
          <w:szCs w:val="18"/>
        </w:rPr>
        <w:t xml:space="preserve"> A mellékletek feltüntetése opcionális, amennyiben a szerződéshez mellékletet csatolnak. A mellékletek száma bővíthető. Lásd ezzel kapcsolatban a szerződéstervezet 5.7./ pontját, valamint a Kbt. 136. § (2) bekezdését.</w:t>
      </w:r>
    </w:p>
  </w:footnote>
  <w:footnote w:id="3">
    <w:p w:rsidR="00431C12" w:rsidRPr="00D04F7F" w:rsidRDefault="00431C12" w:rsidP="00952C11">
      <w:pPr>
        <w:pStyle w:val="Lbjegyzetszveg"/>
        <w:jc w:val="both"/>
        <w:rPr>
          <w:i/>
          <w:sz w:val="18"/>
          <w:szCs w:val="18"/>
        </w:rPr>
      </w:pPr>
      <w:r w:rsidRPr="00CC333C">
        <w:rPr>
          <w:rStyle w:val="Lbjegyzet-hivatkozs"/>
          <w:rFonts w:ascii="Garamond" w:eastAsiaTheme="minorEastAsia" w:hAnsi="Garamond"/>
          <w:sz w:val="18"/>
          <w:szCs w:val="18"/>
        </w:rPr>
        <w:footnoteRef/>
      </w:r>
      <w:r w:rsidRPr="00220C37">
        <w:rPr>
          <w:rFonts w:ascii="Garamond" w:hAnsi="Garamond"/>
          <w:sz w:val="18"/>
          <w:szCs w:val="18"/>
        </w:rPr>
        <w:t xml:space="preserve"> </w:t>
      </w:r>
      <w:r w:rsidRPr="00D04F7F">
        <w:rPr>
          <w:b/>
          <w:i/>
          <w:sz w:val="18"/>
          <w:szCs w:val="18"/>
        </w:rPr>
        <w:t xml:space="preserve">Pp. </w:t>
      </w:r>
      <w:proofErr w:type="gramStart"/>
      <w:r w:rsidRPr="00D04F7F">
        <w:rPr>
          <w:b/>
          <w:i/>
          <w:sz w:val="18"/>
          <w:szCs w:val="18"/>
        </w:rPr>
        <w:t>396.§ szerint „gazdálkodó szervezet</w:t>
      </w:r>
      <w:r w:rsidRPr="00D04F7F">
        <w:rPr>
          <w:i/>
          <w:sz w:val="18"/>
          <w:szCs w:val="18"/>
        </w:rPr>
        <w:t>:</w:t>
      </w:r>
      <w:r w:rsidRPr="00D04F7F">
        <w:rPr>
          <w:sz w:val="18"/>
          <w:szCs w:val="18"/>
        </w:rPr>
        <w:t xml:space="preserve"> a gazdasági társaság, az európai részvénytársaság, az egyesülés, az európai gazdasági egyesülés, </w:t>
      </w:r>
      <w:r w:rsidRPr="00FB23AF">
        <w:rPr>
          <w:b/>
          <w:sz w:val="18"/>
          <w:szCs w:val="18"/>
        </w:rPr>
        <w:t>az európai területi együttműködési csoportosulás</w:t>
      </w:r>
      <w:r w:rsidRPr="00D04F7F">
        <w:rPr>
          <w:sz w:val="18"/>
          <w:szCs w:val="18"/>
        </w:rPr>
        <w:t xml:space="preserve">, a szövetkezet, a lakásszövetkezet, az európai szövetkezet, a vízgazdálkodási társulat, az </w:t>
      </w:r>
      <w:proofErr w:type="spellStart"/>
      <w:r w:rsidRPr="00D04F7F">
        <w:rPr>
          <w:sz w:val="18"/>
          <w:szCs w:val="18"/>
        </w:rPr>
        <w:t>erdőbirtokossági</w:t>
      </w:r>
      <w:proofErr w:type="spellEnd"/>
      <w:r w:rsidRPr="00D04F7F">
        <w:rPr>
          <w:sz w:val="18"/>
          <w:szCs w:val="18"/>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r w:rsidRPr="00D04F7F">
        <w:rPr>
          <w:sz w:val="18"/>
          <w:szCs w:val="18"/>
        </w:rPr>
        <w:t xml:space="preserve"> </w:t>
      </w:r>
    </w:p>
  </w:footnote>
  <w:footnote w:id="4">
    <w:p w:rsidR="00431C12" w:rsidRPr="00D04F7F" w:rsidRDefault="00431C12" w:rsidP="00952C11">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 </w:t>
      </w:r>
    </w:p>
  </w:footnote>
  <w:footnote w:id="5">
    <w:p w:rsidR="00431C12" w:rsidRPr="00D04F7F" w:rsidRDefault="00431C12" w:rsidP="00952C11">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B3E"/>
    <w:multiLevelType w:val="multilevel"/>
    <w:tmpl w:val="829621E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95092"/>
    <w:multiLevelType w:val="hybridMultilevel"/>
    <w:tmpl w:val="87AA17AA"/>
    <w:lvl w:ilvl="0" w:tplc="DBF25D62">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E562E4"/>
    <w:multiLevelType w:val="hybridMultilevel"/>
    <w:tmpl w:val="75ACB472"/>
    <w:lvl w:ilvl="0" w:tplc="C84698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62ECE"/>
    <w:multiLevelType w:val="hybridMultilevel"/>
    <w:tmpl w:val="996C2E28"/>
    <w:lvl w:ilvl="0" w:tplc="DFA41D34">
      <w:numFmt w:val="bullet"/>
      <w:lvlText w:val="-"/>
      <w:lvlJc w:val="left"/>
      <w:pPr>
        <w:tabs>
          <w:tab w:val="num" w:pos="720"/>
        </w:tabs>
        <w:ind w:left="720" w:hanging="360"/>
      </w:pPr>
      <w:rPr>
        <w:rFonts w:ascii="Times New Roman" w:eastAsia="Times New Roman" w:hAnsi="Times New Roman" w:hint="default"/>
        <w:sz w:val="24"/>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37C5"/>
    <w:multiLevelType w:val="hybridMultilevel"/>
    <w:tmpl w:val="6722EE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AE57B3"/>
    <w:multiLevelType w:val="hybridMultilevel"/>
    <w:tmpl w:val="FF168B38"/>
    <w:lvl w:ilvl="0" w:tplc="E8E081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78F74EE"/>
    <w:multiLevelType w:val="multilevel"/>
    <w:tmpl w:val="1BD07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136457"/>
    <w:multiLevelType w:val="multilevel"/>
    <w:tmpl w:val="29ECC512"/>
    <w:lvl w:ilvl="0">
      <w:start w:val="1"/>
      <w:numFmt w:val="decimal"/>
      <w:lvlText w:val="%1."/>
      <w:lvlJc w:val="left"/>
      <w:pPr>
        <w:tabs>
          <w:tab w:val="num" w:pos="360"/>
        </w:tabs>
        <w:ind w:left="360" w:hanging="360"/>
      </w:pPr>
      <w:rPr>
        <w:rFonts w:ascii="Times New Roman" w:hAnsi="Times New Roman" w:cs="Times New Roman" w:hint="default"/>
        <w:b/>
        <w:i w:val="0"/>
        <w:sz w:val="28"/>
      </w:rPr>
    </w:lvl>
    <w:lvl w:ilvl="1">
      <w:start w:val="1"/>
      <w:numFmt w:val="decimal"/>
      <w:suff w:val="nothing"/>
      <w:lvlText w:val="3.%2."/>
      <w:lvlJc w:val="left"/>
      <w:pPr>
        <w:ind w:left="792" w:hanging="432"/>
      </w:pPr>
      <w:rPr>
        <w:rFonts w:ascii="Times New Roman" w:hAnsi="Times New Roman" w:cs="Times New Roman" w:hint="default"/>
        <w:b/>
        <w:i w:val="0"/>
        <w:sz w:val="28"/>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C4A7251"/>
    <w:multiLevelType w:val="hybridMultilevel"/>
    <w:tmpl w:val="574C8950"/>
    <w:lvl w:ilvl="0" w:tplc="FBCA214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1EED16DE"/>
    <w:multiLevelType w:val="hybridMultilevel"/>
    <w:tmpl w:val="8EBAFE7A"/>
    <w:lvl w:ilvl="0" w:tplc="040E000F">
      <w:start w:val="4"/>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F7B6F5B"/>
    <w:multiLevelType w:val="hybridMultilevel"/>
    <w:tmpl w:val="76D2FCA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4831E2"/>
    <w:multiLevelType w:val="hybridMultilevel"/>
    <w:tmpl w:val="B2A4CD34"/>
    <w:lvl w:ilvl="0" w:tplc="FFFFFFFF">
      <w:start w:val="1"/>
      <w:numFmt w:val="bullet"/>
      <w:lvlText w:val="–"/>
      <w:lvlJc w:val="left"/>
      <w:pPr>
        <w:tabs>
          <w:tab w:val="num" w:pos="360"/>
        </w:tabs>
        <w:ind w:left="360" w:hanging="360"/>
      </w:pPr>
      <w:rPr>
        <w:rFonts w:ascii="Times New Roman" w:hAnsi="Times New Roman" w:hint="default"/>
        <w:b w:val="0"/>
        <w:i w:val="0"/>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FE1806"/>
    <w:multiLevelType w:val="hybridMultilevel"/>
    <w:tmpl w:val="861AF624"/>
    <w:lvl w:ilvl="0" w:tplc="4CC8F354">
      <w:start w:val="3"/>
      <w:numFmt w:val="bullet"/>
      <w:lvlText w:val="-"/>
      <w:lvlJc w:val="left"/>
      <w:pPr>
        <w:tabs>
          <w:tab w:val="num" w:pos="1429"/>
        </w:tabs>
        <w:ind w:left="1429" w:hanging="360"/>
      </w:pPr>
      <w:rPr>
        <w:rFonts w:ascii="Georgia" w:eastAsia="Georgia" w:hAnsi="Georgia" w:cs="Georgi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20750"/>
    <w:multiLevelType w:val="hybridMultilevel"/>
    <w:tmpl w:val="26B669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1">
      <w:start w:val="1"/>
      <w:numFmt w:val="bullet"/>
      <w:lvlText w:val=""/>
      <w:lvlJc w:val="left"/>
      <w:pPr>
        <w:tabs>
          <w:tab w:val="num" w:pos="2160"/>
        </w:tabs>
        <w:ind w:left="2160" w:hanging="360"/>
      </w:pPr>
      <w:rPr>
        <w:rFonts w:ascii="Symbol" w:hAnsi="Symbol" w:hint="default"/>
      </w:rPr>
    </w:lvl>
    <w:lvl w:ilvl="3" w:tplc="040E000F">
      <w:start w:val="1"/>
      <w:numFmt w:val="decimal"/>
      <w:lvlText w:val="%4."/>
      <w:lvlJc w:val="left"/>
      <w:pPr>
        <w:tabs>
          <w:tab w:val="num" w:pos="2880"/>
        </w:tabs>
        <w:ind w:left="2880" w:hanging="360"/>
      </w:pPr>
      <w:rPr>
        <w:rFonts w:cs="Times New Roman"/>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758F7"/>
    <w:multiLevelType w:val="hybridMultilevel"/>
    <w:tmpl w:val="FF143458"/>
    <w:lvl w:ilvl="0" w:tplc="442CCEFA">
      <w:start w:val="3"/>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2DAF48C0"/>
    <w:multiLevelType w:val="hybridMultilevel"/>
    <w:tmpl w:val="7B54E292"/>
    <w:lvl w:ilvl="0" w:tplc="040E0003">
      <w:start w:val="1"/>
      <w:numFmt w:val="bullet"/>
      <w:lvlText w:val="o"/>
      <w:lvlJc w:val="left"/>
      <w:pPr>
        <w:tabs>
          <w:tab w:val="num" w:pos="1068"/>
        </w:tabs>
        <w:ind w:left="1068" w:hanging="360"/>
      </w:pPr>
      <w:rPr>
        <w:rFonts w:ascii="Courier New" w:hAnsi="Courier New" w:hint="default"/>
      </w:rPr>
    </w:lvl>
    <w:lvl w:ilvl="1" w:tplc="040E0003" w:tentative="1">
      <w:start w:val="1"/>
      <w:numFmt w:val="bullet"/>
      <w:lvlText w:val="o"/>
      <w:lvlJc w:val="left"/>
      <w:pPr>
        <w:tabs>
          <w:tab w:val="num" w:pos="1608"/>
        </w:tabs>
        <w:ind w:left="1608" w:hanging="360"/>
      </w:pPr>
      <w:rPr>
        <w:rFonts w:ascii="Courier New" w:hAnsi="Courier New" w:hint="default"/>
      </w:rPr>
    </w:lvl>
    <w:lvl w:ilvl="2" w:tplc="040E0005" w:tentative="1">
      <w:start w:val="1"/>
      <w:numFmt w:val="bullet"/>
      <w:lvlText w:val=""/>
      <w:lvlJc w:val="left"/>
      <w:pPr>
        <w:tabs>
          <w:tab w:val="num" w:pos="2328"/>
        </w:tabs>
        <w:ind w:left="2328" w:hanging="360"/>
      </w:pPr>
      <w:rPr>
        <w:rFonts w:ascii="Wingdings" w:hAnsi="Wingdings" w:hint="default"/>
      </w:rPr>
    </w:lvl>
    <w:lvl w:ilvl="3" w:tplc="040E0001" w:tentative="1">
      <w:start w:val="1"/>
      <w:numFmt w:val="bullet"/>
      <w:lvlText w:val=""/>
      <w:lvlJc w:val="left"/>
      <w:pPr>
        <w:tabs>
          <w:tab w:val="num" w:pos="3048"/>
        </w:tabs>
        <w:ind w:left="3048" w:hanging="360"/>
      </w:pPr>
      <w:rPr>
        <w:rFonts w:ascii="Symbol" w:hAnsi="Symbol" w:hint="default"/>
      </w:rPr>
    </w:lvl>
    <w:lvl w:ilvl="4" w:tplc="040E0003" w:tentative="1">
      <w:start w:val="1"/>
      <w:numFmt w:val="bullet"/>
      <w:lvlText w:val="o"/>
      <w:lvlJc w:val="left"/>
      <w:pPr>
        <w:tabs>
          <w:tab w:val="num" w:pos="3768"/>
        </w:tabs>
        <w:ind w:left="3768" w:hanging="360"/>
      </w:pPr>
      <w:rPr>
        <w:rFonts w:ascii="Courier New" w:hAnsi="Courier New" w:hint="default"/>
      </w:rPr>
    </w:lvl>
    <w:lvl w:ilvl="5" w:tplc="040E0005" w:tentative="1">
      <w:start w:val="1"/>
      <w:numFmt w:val="bullet"/>
      <w:lvlText w:val=""/>
      <w:lvlJc w:val="left"/>
      <w:pPr>
        <w:tabs>
          <w:tab w:val="num" w:pos="4488"/>
        </w:tabs>
        <w:ind w:left="4488" w:hanging="360"/>
      </w:pPr>
      <w:rPr>
        <w:rFonts w:ascii="Wingdings" w:hAnsi="Wingdings" w:hint="default"/>
      </w:rPr>
    </w:lvl>
    <w:lvl w:ilvl="6" w:tplc="040E0001" w:tentative="1">
      <w:start w:val="1"/>
      <w:numFmt w:val="bullet"/>
      <w:lvlText w:val=""/>
      <w:lvlJc w:val="left"/>
      <w:pPr>
        <w:tabs>
          <w:tab w:val="num" w:pos="5208"/>
        </w:tabs>
        <w:ind w:left="5208" w:hanging="360"/>
      </w:pPr>
      <w:rPr>
        <w:rFonts w:ascii="Symbol" w:hAnsi="Symbol" w:hint="default"/>
      </w:rPr>
    </w:lvl>
    <w:lvl w:ilvl="7" w:tplc="040E0003" w:tentative="1">
      <w:start w:val="1"/>
      <w:numFmt w:val="bullet"/>
      <w:lvlText w:val="o"/>
      <w:lvlJc w:val="left"/>
      <w:pPr>
        <w:tabs>
          <w:tab w:val="num" w:pos="5928"/>
        </w:tabs>
        <w:ind w:left="5928" w:hanging="360"/>
      </w:pPr>
      <w:rPr>
        <w:rFonts w:ascii="Courier New" w:hAnsi="Courier New" w:hint="default"/>
      </w:rPr>
    </w:lvl>
    <w:lvl w:ilvl="8" w:tplc="040E0005" w:tentative="1">
      <w:start w:val="1"/>
      <w:numFmt w:val="bullet"/>
      <w:lvlText w:val=""/>
      <w:lvlJc w:val="left"/>
      <w:pPr>
        <w:tabs>
          <w:tab w:val="num" w:pos="6648"/>
        </w:tabs>
        <w:ind w:left="6648" w:hanging="360"/>
      </w:pPr>
      <w:rPr>
        <w:rFonts w:ascii="Wingdings" w:hAnsi="Wingdings" w:hint="default"/>
      </w:rPr>
    </w:lvl>
  </w:abstractNum>
  <w:abstractNum w:abstractNumId="16" w15:restartNumberingAfterBreak="0">
    <w:nsid w:val="346D65D2"/>
    <w:multiLevelType w:val="hybridMultilevel"/>
    <w:tmpl w:val="EF66BA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B82068"/>
    <w:multiLevelType w:val="singleLevel"/>
    <w:tmpl w:val="59B02FA0"/>
    <w:lvl w:ilvl="0">
      <w:numFmt w:val="bullet"/>
      <w:lvlText w:val="-"/>
      <w:lvlJc w:val="left"/>
      <w:pPr>
        <w:tabs>
          <w:tab w:val="num" w:pos="927"/>
        </w:tabs>
        <w:ind w:left="927" w:hanging="360"/>
      </w:pPr>
      <w:rPr>
        <w:rFonts w:hint="default"/>
      </w:rPr>
    </w:lvl>
  </w:abstractNum>
  <w:abstractNum w:abstractNumId="18" w15:restartNumberingAfterBreak="0">
    <w:nsid w:val="391402CE"/>
    <w:multiLevelType w:val="hybridMultilevel"/>
    <w:tmpl w:val="843EB5C0"/>
    <w:lvl w:ilvl="0" w:tplc="040E000F">
      <w:start w:val="1"/>
      <w:numFmt w:val="decimal"/>
      <w:lvlText w:val="%1."/>
      <w:lvlJc w:val="left"/>
      <w:pPr>
        <w:ind w:left="7590" w:hanging="360"/>
      </w:pPr>
      <w:rPr>
        <w:rFonts w:hint="default"/>
      </w:rPr>
    </w:lvl>
    <w:lvl w:ilvl="1" w:tplc="040E0019" w:tentative="1">
      <w:start w:val="1"/>
      <w:numFmt w:val="lowerLetter"/>
      <w:lvlText w:val="%2."/>
      <w:lvlJc w:val="left"/>
      <w:pPr>
        <w:ind w:left="8310" w:hanging="360"/>
      </w:pPr>
    </w:lvl>
    <w:lvl w:ilvl="2" w:tplc="040E001B" w:tentative="1">
      <w:start w:val="1"/>
      <w:numFmt w:val="lowerRoman"/>
      <w:lvlText w:val="%3."/>
      <w:lvlJc w:val="right"/>
      <w:pPr>
        <w:ind w:left="9030" w:hanging="180"/>
      </w:pPr>
    </w:lvl>
    <w:lvl w:ilvl="3" w:tplc="040E000F" w:tentative="1">
      <w:start w:val="1"/>
      <w:numFmt w:val="decimal"/>
      <w:lvlText w:val="%4."/>
      <w:lvlJc w:val="left"/>
      <w:pPr>
        <w:ind w:left="9750" w:hanging="360"/>
      </w:pPr>
    </w:lvl>
    <w:lvl w:ilvl="4" w:tplc="040E0019" w:tentative="1">
      <w:start w:val="1"/>
      <w:numFmt w:val="lowerLetter"/>
      <w:lvlText w:val="%5."/>
      <w:lvlJc w:val="left"/>
      <w:pPr>
        <w:ind w:left="10470" w:hanging="360"/>
      </w:pPr>
    </w:lvl>
    <w:lvl w:ilvl="5" w:tplc="040E001B" w:tentative="1">
      <w:start w:val="1"/>
      <w:numFmt w:val="lowerRoman"/>
      <w:lvlText w:val="%6."/>
      <w:lvlJc w:val="right"/>
      <w:pPr>
        <w:ind w:left="11190" w:hanging="180"/>
      </w:pPr>
    </w:lvl>
    <w:lvl w:ilvl="6" w:tplc="040E000F" w:tentative="1">
      <w:start w:val="1"/>
      <w:numFmt w:val="decimal"/>
      <w:lvlText w:val="%7."/>
      <w:lvlJc w:val="left"/>
      <w:pPr>
        <w:ind w:left="11910" w:hanging="360"/>
      </w:pPr>
    </w:lvl>
    <w:lvl w:ilvl="7" w:tplc="040E0019" w:tentative="1">
      <w:start w:val="1"/>
      <w:numFmt w:val="lowerLetter"/>
      <w:lvlText w:val="%8."/>
      <w:lvlJc w:val="left"/>
      <w:pPr>
        <w:ind w:left="12630" w:hanging="360"/>
      </w:pPr>
    </w:lvl>
    <w:lvl w:ilvl="8" w:tplc="040E001B" w:tentative="1">
      <w:start w:val="1"/>
      <w:numFmt w:val="lowerRoman"/>
      <w:lvlText w:val="%9."/>
      <w:lvlJc w:val="right"/>
      <w:pPr>
        <w:ind w:left="13350" w:hanging="180"/>
      </w:pPr>
    </w:lvl>
  </w:abstractNum>
  <w:abstractNum w:abstractNumId="19" w15:restartNumberingAfterBreak="0">
    <w:nsid w:val="3D5A7229"/>
    <w:multiLevelType w:val="hybridMultilevel"/>
    <w:tmpl w:val="9EFA4474"/>
    <w:lvl w:ilvl="0" w:tplc="FFFFFFFF">
      <w:start w:val="3"/>
      <w:numFmt w:val="bullet"/>
      <w:lvlText w:val="-"/>
      <w:lvlJc w:val="left"/>
      <w:pPr>
        <w:tabs>
          <w:tab w:val="num" w:pos="1429"/>
        </w:tabs>
        <w:ind w:left="1429" w:hanging="360"/>
      </w:pPr>
      <w:rPr>
        <w:rFonts w:ascii="Georgia" w:eastAsia="Georgia" w:hAnsi="Georgia" w:cs="Georgi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53B64"/>
    <w:multiLevelType w:val="hybridMultilevel"/>
    <w:tmpl w:val="6930B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3F654B3C"/>
    <w:multiLevelType w:val="hybridMultilevel"/>
    <w:tmpl w:val="D84A2D4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F1C13A6">
      <w:start w:val="8"/>
      <w:numFmt w:val="decimal"/>
      <w:lvlText w:val="%3"/>
      <w:lvlJc w:val="left"/>
      <w:pPr>
        <w:tabs>
          <w:tab w:val="num" w:pos="2340"/>
        </w:tabs>
        <w:ind w:left="2340" w:hanging="360"/>
      </w:pPr>
      <w:rPr>
        <w:rFonts w:cs="Times New Roman"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FF6567"/>
    <w:multiLevelType w:val="hybridMultilevel"/>
    <w:tmpl w:val="AE00DC64"/>
    <w:lvl w:ilvl="0" w:tplc="671C1570">
      <w:start w:val="21"/>
      <w:numFmt w:val="bullet"/>
      <w:lvlText w:val="-"/>
      <w:lvlJc w:val="left"/>
      <w:pPr>
        <w:tabs>
          <w:tab w:val="num" w:pos="1353"/>
        </w:tabs>
        <w:ind w:left="1353" w:hanging="360"/>
      </w:pPr>
      <w:rPr>
        <w:rFonts w:ascii="Times New Roman" w:eastAsia="Times New Roman" w:hAnsi="Times New Roman" w:hint="default"/>
      </w:rPr>
    </w:lvl>
    <w:lvl w:ilvl="1" w:tplc="040E0003" w:tentative="1">
      <w:start w:val="1"/>
      <w:numFmt w:val="bullet"/>
      <w:lvlText w:val="o"/>
      <w:lvlJc w:val="left"/>
      <w:pPr>
        <w:tabs>
          <w:tab w:val="num" w:pos="2073"/>
        </w:tabs>
        <w:ind w:left="2073" w:hanging="360"/>
      </w:pPr>
      <w:rPr>
        <w:rFonts w:ascii="Courier New" w:hAnsi="Courier New" w:hint="default"/>
      </w:rPr>
    </w:lvl>
    <w:lvl w:ilvl="2" w:tplc="040E0005" w:tentative="1">
      <w:start w:val="1"/>
      <w:numFmt w:val="bullet"/>
      <w:lvlText w:val=""/>
      <w:lvlJc w:val="left"/>
      <w:pPr>
        <w:tabs>
          <w:tab w:val="num" w:pos="2793"/>
        </w:tabs>
        <w:ind w:left="2793" w:hanging="360"/>
      </w:pPr>
      <w:rPr>
        <w:rFonts w:ascii="Wingdings" w:hAnsi="Wingdings" w:hint="default"/>
      </w:rPr>
    </w:lvl>
    <w:lvl w:ilvl="3" w:tplc="040E0001" w:tentative="1">
      <w:start w:val="1"/>
      <w:numFmt w:val="bullet"/>
      <w:lvlText w:val=""/>
      <w:lvlJc w:val="left"/>
      <w:pPr>
        <w:tabs>
          <w:tab w:val="num" w:pos="3513"/>
        </w:tabs>
        <w:ind w:left="3513" w:hanging="360"/>
      </w:pPr>
      <w:rPr>
        <w:rFonts w:ascii="Symbol" w:hAnsi="Symbol" w:hint="default"/>
      </w:rPr>
    </w:lvl>
    <w:lvl w:ilvl="4" w:tplc="040E0003" w:tentative="1">
      <w:start w:val="1"/>
      <w:numFmt w:val="bullet"/>
      <w:lvlText w:val="o"/>
      <w:lvlJc w:val="left"/>
      <w:pPr>
        <w:tabs>
          <w:tab w:val="num" w:pos="4233"/>
        </w:tabs>
        <w:ind w:left="4233" w:hanging="360"/>
      </w:pPr>
      <w:rPr>
        <w:rFonts w:ascii="Courier New" w:hAnsi="Courier New" w:hint="default"/>
      </w:rPr>
    </w:lvl>
    <w:lvl w:ilvl="5" w:tplc="040E0005" w:tentative="1">
      <w:start w:val="1"/>
      <w:numFmt w:val="bullet"/>
      <w:lvlText w:val=""/>
      <w:lvlJc w:val="left"/>
      <w:pPr>
        <w:tabs>
          <w:tab w:val="num" w:pos="4953"/>
        </w:tabs>
        <w:ind w:left="4953" w:hanging="360"/>
      </w:pPr>
      <w:rPr>
        <w:rFonts w:ascii="Wingdings" w:hAnsi="Wingdings" w:hint="default"/>
      </w:rPr>
    </w:lvl>
    <w:lvl w:ilvl="6" w:tplc="040E0001" w:tentative="1">
      <w:start w:val="1"/>
      <w:numFmt w:val="bullet"/>
      <w:lvlText w:val=""/>
      <w:lvlJc w:val="left"/>
      <w:pPr>
        <w:tabs>
          <w:tab w:val="num" w:pos="5673"/>
        </w:tabs>
        <w:ind w:left="5673" w:hanging="360"/>
      </w:pPr>
      <w:rPr>
        <w:rFonts w:ascii="Symbol" w:hAnsi="Symbol" w:hint="default"/>
      </w:rPr>
    </w:lvl>
    <w:lvl w:ilvl="7" w:tplc="040E0003" w:tentative="1">
      <w:start w:val="1"/>
      <w:numFmt w:val="bullet"/>
      <w:lvlText w:val="o"/>
      <w:lvlJc w:val="left"/>
      <w:pPr>
        <w:tabs>
          <w:tab w:val="num" w:pos="6393"/>
        </w:tabs>
        <w:ind w:left="6393" w:hanging="360"/>
      </w:pPr>
      <w:rPr>
        <w:rFonts w:ascii="Courier New" w:hAnsi="Courier New" w:hint="default"/>
      </w:rPr>
    </w:lvl>
    <w:lvl w:ilvl="8" w:tplc="040E0005" w:tentative="1">
      <w:start w:val="1"/>
      <w:numFmt w:val="bullet"/>
      <w:lvlText w:val=""/>
      <w:lvlJc w:val="left"/>
      <w:pPr>
        <w:tabs>
          <w:tab w:val="num" w:pos="7113"/>
        </w:tabs>
        <w:ind w:left="7113" w:hanging="360"/>
      </w:pPr>
      <w:rPr>
        <w:rFonts w:ascii="Wingdings" w:hAnsi="Wingdings" w:hint="default"/>
      </w:rPr>
    </w:lvl>
  </w:abstractNum>
  <w:abstractNum w:abstractNumId="23" w15:restartNumberingAfterBreak="0">
    <w:nsid w:val="433F1586"/>
    <w:multiLevelType w:val="hybridMultilevel"/>
    <w:tmpl w:val="D5F47D32"/>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163551"/>
    <w:multiLevelType w:val="multilevel"/>
    <w:tmpl w:val="B6A2E4C8"/>
    <w:lvl w:ilvl="0">
      <w:start w:val="1"/>
      <w:numFmt w:val="decimal"/>
      <w:lvlText w:val="%1."/>
      <w:lvlJc w:val="left"/>
      <w:pPr>
        <w:ind w:left="720" w:hanging="360"/>
      </w:pPr>
      <w:rPr>
        <w:rFonts w:ascii="Times New Roman" w:hAnsi="Times New Roman" w:cs="Times New Roman" w:hint="default"/>
        <w:color w:val="auto"/>
        <w:sz w:val="24"/>
        <w:szCs w:val="24"/>
      </w:rPr>
    </w:lvl>
    <w:lvl w:ilvl="1">
      <w:start w:val="1"/>
      <w:numFmt w:val="decimal"/>
      <w:isLgl/>
      <w:lvlText w:val="%1.%2."/>
      <w:lvlJc w:val="left"/>
      <w:pPr>
        <w:ind w:left="1080" w:hanging="720"/>
      </w:pPr>
      <w:rPr>
        <w:rFonts w:ascii="Times New Roman" w:hAnsi="Times New Roman" w:cs="Times New Roman"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C7039AB"/>
    <w:multiLevelType w:val="hybridMultilevel"/>
    <w:tmpl w:val="279CD4E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7" w15:restartNumberingAfterBreak="0">
    <w:nsid w:val="4F83112C"/>
    <w:multiLevelType w:val="hybridMultilevel"/>
    <w:tmpl w:val="94B6A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7F4E84"/>
    <w:multiLevelType w:val="hybridMultilevel"/>
    <w:tmpl w:val="F3C8F376"/>
    <w:lvl w:ilvl="0" w:tplc="040E0001">
      <w:start w:val="1"/>
      <w:numFmt w:val="bullet"/>
      <w:lvlText w:val=""/>
      <w:lvlJc w:val="left"/>
      <w:pPr>
        <w:tabs>
          <w:tab w:val="num" w:pos="1457"/>
        </w:tabs>
        <w:ind w:left="1457" w:hanging="360"/>
      </w:pPr>
      <w:rPr>
        <w:rFonts w:ascii="Symbol" w:hAnsi="Symbol" w:hint="default"/>
      </w:rPr>
    </w:lvl>
    <w:lvl w:ilvl="1" w:tplc="040E000F">
      <w:start w:val="1"/>
      <w:numFmt w:val="decimal"/>
      <w:lvlText w:val="%2."/>
      <w:lvlJc w:val="left"/>
      <w:pPr>
        <w:tabs>
          <w:tab w:val="num" w:pos="2177"/>
        </w:tabs>
        <w:ind w:left="2177" w:hanging="360"/>
      </w:pPr>
      <w:rPr>
        <w:rFonts w:cs="Times New Roman"/>
      </w:rPr>
    </w:lvl>
    <w:lvl w:ilvl="2" w:tplc="040E0005" w:tentative="1">
      <w:start w:val="1"/>
      <w:numFmt w:val="bullet"/>
      <w:lvlText w:val=""/>
      <w:lvlJc w:val="left"/>
      <w:pPr>
        <w:tabs>
          <w:tab w:val="num" w:pos="2897"/>
        </w:tabs>
        <w:ind w:left="2897" w:hanging="360"/>
      </w:pPr>
      <w:rPr>
        <w:rFonts w:ascii="Wingdings" w:hAnsi="Wingdings" w:hint="default"/>
      </w:rPr>
    </w:lvl>
    <w:lvl w:ilvl="3" w:tplc="040E0001" w:tentative="1">
      <w:start w:val="1"/>
      <w:numFmt w:val="bullet"/>
      <w:lvlText w:val=""/>
      <w:lvlJc w:val="left"/>
      <w:pPr>
        <w:tabs>
          <w:tab w:val="num" w:pos="3617"/>
        </w:tabs>
        <w:ind w:left="3617" w:hanging="360"/>
      </w:pPr>
      <w:rPr>
        <w:rFonts w:ascii="Symbol" w:hAnsi="Symbol" w:hint="default"/>
      </w:rPr>
    </w:lvl>
    <w:lvl w:ilvl="4" w:tplc="040E0003" w:tentative="1">
      <w:start w:val="1"/>
      <w:numFmt w:val="bullet"/>
      <w:lvlText w:val="o"/>
      <w:lvlJc w:val="left"/>
      <w:pPr>
        <w:tabs>
          <w:tab w:val="num" w:pos="4337"/>
        </w:tabs>
        <w:ind w:left="4337" w:hanging="360"/>
      </w:pPr>
      <w:rPr>
        <w:rFonts w:ascii="Courier New" w:hAnsi="Courier New" w:hint="default"/>
      </w:rPr>
    </w:lvl>
    <w:lvl w:ilvl="5" w:tplc="040E0005" w:tentative="1">
      <w:start w:val="1"/>
      <w:numFmt w:val="bullet"/>
      <w:lvlText w:val=""/>
      <w:lvlJc w:val="left"/>
      <w:pPr>
        <w:tabs>
          <w:tab w:val="num" w:pos="5057"/>
        </w:tabs>
        <w:ind w:left="5057" w:hanging="360"/>
      </w:pPr>
      <w:rPr>
        <w:rFonts w:ascii="Wingdings" w:hAnsi="Wingdings" w:hint="default"/>
      </w:rPr>
    </w:lvl>
    <w:lvl w:ilvl="6" w:tplc="040E0001" w:tentative="1">
      <w:start w:val="1"/>
      <w:numFmt w:val="bullet"/>
      <w:lvlText w:val=""/>
      <w:lvlJc w:val="left"/>
      <w:pPr>
        <w:tabs>
          <w:tab w:val="num" w:pos="5777"/>
        </w:tabs>
        <w:ind w:left="5777" w:hanging="360"/>
      </w:pPr>
      <w:rPr>
        <w:rFonts w:ascii="Symbol" w:hAnsi="Symbol" w:hint="default"/>
      </w:rPr>
    </w:lvl>
    <w:lvl w:ilvl="7" w:tplc="040E0003" w:tentative="1">
      <w:start w:val="1"/>
      <w:numFmt w:val="bullet"/>
      <w:lvlText w:val="o"/>
      <w:lvlJc w:val="left"/>
      <w:pPr>
        <w:tabs>
          <w:tab w:val="num" w:pos="6497"/>
        </w:tabs>
        <w:ind w:left="6497" w:hanging="360"/>
      </w:pPr>
      <w:rPr>
        <w:rFonts w:ascii="Courier New" w:hAnsi="Courier New" w:hint="default"/>
      </w:rPr>
    </w:lvl>
    <w:lvl w:ilvl="8" w:tplc="040E0005" w:tentative="1">
      <w:start w:val="1"/>
      <w:numFmt w:val="bullet"/>
      <w:lvlText w:val=""/>
      <w:lvlJc w:val="left"/>
      <w:pPr>
        <w:tabs>
          <w:tab w:val="num" w:pos="7217"/>
        </w:tabs>
        <w:ind w:left="7217" w:hanging="360"/>
      </w:pPr>
      <w:rPr>
        <w:rFonts w:ascii="Wingdings" w:hAnsi="Wingdings" w:hint="default"/>
      </w:rPr>
    </w:lvl>
  </w:abstractNum>
  <w:abstractNum w:abstractNumId="29" w15:restartNumberingAfterBreak="0">
    <w:nsid w:val="50D00590"/>
    <w:multiLevelType w:val="hybridMultilevel"/>
    <w:tmpl w:val="4E429412"/>
    <w:lvl w:ilvl="0" w:tplc="7D386F2E">
      <w:start w:val="1"/>
      <w:numFmt w:val="bullet"/>
      <w:lvlText w:val="-"/>
      <w:lvlJc w:val="left"/>
      <w:pPr>
        <w:ind w:left="720" w:hanging="360"/>
      </w:pPr>
      <w:rPr>
        <w:rFonts w:ascii="Calibri" w:eastAsia="Times New Roman" w:hAnsi="Calibri" w:cs="Times New Roman" w:hint="default"/>
      </w:rPr>
    </w:lvl>
    <w:lvl w:ilvl="1" w:tplc="03C4DBAC">
      <w:numFmt w:val="bullet"/>
      <w:lvlText w:val="•"/>
      <w:lvlJc w:val="left"/>
      <w:pPr>
        <w:ind w:left="1440" w:hanging="360"/>
      </w:pPr>
      <w:rPr>
        <w:rFonts w:ascii="Cambria" w:eastAsia="Times New Roman" w:hAnsi="Cambria"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5CE00D5"/>
    <w:multiLevelType w:val="hybridMultilevel"/>
    <w:tmpl w:val="E4C280E0"/>
    <w:lvl w:ilvl="0" w:tplc="4C3AB562">
      <w:start w:val="3"/>
      <w:numFmt w:val="bullet"/>
      <w:lvlText w:val="-"/>
      <w:lvlJc w:val="left"/>
      <w:pPr>
        <w:ind w:left="720" w:hanging="360"/>
      </w:pPr>
      <w:rPr>
        <w:rFonts w:ascii="Times New Roman" w:eastAsiaTheme="minorHAnsi"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A1C3F6B"/>
    <w:multiLevelType w:val="hybridMultilevel"/>
    <w:tmpl w:val="C8EA3A4C"/>
    <w:lvl w:ilvl="0" w:tplc="6112542A">
      <w:start w:val="2"/>
      <w:numFmt w:val="lowerLetter"/>
      <w:lvlText w:val="%1)"/>
      <w:lvlJc w:val="left"/>
      <w:pPr>
        <w:tabs>
          <w:tab w:val="num" w:pos="720"/>
        </w:tabs>
        <w:ind w:left="720" w:hanging="360"/>
      </w:pPr>
      <w:rPr>
        <w:rFonts w:cs="Arial" w:hint="default"/>
      </w:rPr>
    </w:lvl>
    <w:lvl w:ilvl="1" w:tplc="4CC8F354">
      <w:start w:val="3"/>
      <w:numFmt w:val="bullet"/>
      <w:lvlText w:val="-"/>
      <w:lvlJc w:val="left"/>
      <w:pPr>
        <w:tabs>
          <w:tab w:val="num" w:pos="1440"/>
        </w:tabs>
        <w:ind w:left="1440" w:hanging="360"/>
      </w:pPr>
      <w:rPr>
        <w:rFonts w:ascii="Georgia" w:eastAsia="Georgia" w:hAnsi="Georgia" w:cs="Georgia"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D2C273C"/>
    <w:multiLevelType w:val="hybridMultilevel"/>
    <w:tmpl w:val="A9B647C0"/>
    <w:lvl w:ilvl="0" w:tplc="ED707608">
      <w:start w:val="9"/>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33"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4" w15:restartNumberingAfterBreak="0">
    <w:nsid w:val="605B45AD"/>
    <w:multiLevelType w:val="hybridMultilevel"/>
    <w:tmpl w:val="25E404F2"/>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hint="default"/>
      </w:rPr>
    </w:lvl>
    <w:lvl w:ilvl="8" w:tplc="040E0005">
      <w:start w:val="1"/>
      <w:numFmt w:val="bullet"/>
      <w:lvlText w:val=""/>
      <w:lvlJc w:val="left"/>
      <w:pPr>
        <w:ind w:left="7200" w:hanging="360"/>
      </w:pPr>
      <w:rPr>
        <w:rFonts w:ascii="Wingdings" w:hAnsi="Wingdings" w:hint="default"/>
      </w:rPr>
    </w:lvl>
  </w:abstractNum>
  <w:abstractNum w:abstractNumId="35" w15:restartNumberingAfterBreak="0">
    <w:nsid w:val="630501B5"/>
    <w:multiLevelType w:val="hybridMultilevel"/>
    <w:tmpl w:val="60E47DE2"/>
    <w:lvl w:ilvl="0" w:tplc="79A04BE2">
      <w:start w:val="1"/>
      <w:numFmt w:val="bullet"/>
      <w:pStyle w:val="StlusCmsor1Nagybets"/>
      <w:lvlText w:val="-"/>
      <w:lvlJc w:val="left"/>
      <w:pPr>
        <w:tabs>
          <w:tab w:val="num" w:pos="1637"/>
        </w:tabs>
        <w:ind w:left="1637" w:hanging="360"/>
      </w:pPr>
      <w:rPr>
        <w:rFonts w:ascii="Times New Roman" w:eastAsia="Times New Roman" w:hAnsi="Times New Roman" w:hint="default"/>
      </w:rPr>
    </w:lvl>
    <w:lvl w:ilvl="1" w:tplc="040E0019">
      <w:start w:val="1"/>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B1AF3"/>
    <w:multiLevelType w:val="hybridMultilevel"/>
    <w:tmpl w:val="DCFAF5E2"/>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7" w15:restartNumberingAfterBreak="0">
    <w:nsid w:val="65913C08"/>
    <w:multiLevelType w:val="multilevel"/>
    <w:tmpl w:val="CBD2EA00"/>
    <w:lvl w:ilvl="0">
      <w:start w:val="1"/>
      <w:numFmt w:val="decimal"/>
      <w:lvlText w:val="%1."/>
      <w:lvlJc w:val="left"/>
      <w:pPr>
        <w:ind w:left="644" w:hanging="360"/>
      </w:pPr>
      <w:rPr>
        <w:rFonts w:hint="default"/>
      </w:rPr>
    </w:lvl>
    <w:lvl w:ilvl="1">
      <w:start w:val="1"/>
      <w:numFmt w:val="decimal"/>
      <w:isLgl/>
      <w:lvlText w:val="%1.%2."/>
      <w:lvlJc w:val="left"/>
      <w:pPr>
        <w:ind w:left="705" w:hanging="705"/>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A631CE0"/>
    <w:multiLevelType w:val="hybridMultilevel"/>
    <w:tmpl w:val="0D3041E4"/>
    <w:lvl w:ilvl="0" w:tplc="040E000F">
      <w:start w:val="7"/>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72F90601"/>
    <w:multiLevelType w:val="hybridMultilevel"/>
    <w:tmpl w:val="115C5EF4"/>
    <w:lvl w:ilvl="0" w:tplc="D4520ED0">
      <w:start w:val="1"/>
      <w:numFmt w:val="decimal"/>
      <w:lvlText w:val="%1."/>
      <w:lvlJc w:val="left"/>
      <w:pPr>
        <w:ind w:left="2214" w:hanging="360"/>
      </w:pPr>
      <w:rPr>
        <w:rFonts w:hint="default"/>
        <w:b w:val="0"/>
        <w:sz w:val="24"/>
      </w:rPr>
    </w:lvl>
    <w:lvl w:ilvl="1" w:tplc="040E0019">
      <w:start w:val="1"/>
      <w:numFmt w:val="lowerLetter"/>
      <w:lvlText w:val="%2."/>
      <w:lvlJc w:val="left"/>
      <w:pPr>
        <w:ind w:left="2934" w:hanging="360"/>
      </w:pPr>
    </w:lvl>
    <w:lvl w:ilvl="2" w:tplc="040E001B" w:tentative="1">
      <w:start w:val="1"/>
      <w:numFmt w:val="lowerRoman"/>
      <w:lvlText w:val="%3."/>
      <w:lvlJc w:val="right"/>
      <w:pPr>
        <w:ind w:left="3654" w:hanging="180"/>
      </w:pPr>
    </w:lvl>
    <w:lvl w:ilvl="3" w:tplc="040E000F" w:tentative="1">
      <w:start w:val="1"/>
      <w:numFmt w:val="decimal"/>
      <w:lvlText w:val="%4."/>
      <w:lvlJc w:val="left"/>
      <w:pPr>
        <w:ind w:left="4374" w:hanging="360"/>
      </w:pPr>
    </w:lvl>
    <w:lvl w:ilvl="4" w:tplc="040E0019" w:tentative="1">
      <w:start w:val="1"/>
      <w:numFmt w:val="lowerLetter"/>
      <w:lvlText w:val="%5."/>
      <w:lvlJc w:val="left"/>
      <w:pPr>
        <w:ind w:left="5094" w:hanging="360"/>
      </w:pPr>
    </w:lvl>
    <w:lvl w:ilvl="5" w:tplc="040E001B" w:tentative="1">
      <w:start w:val="1"/>
      <w:numFmt w:val="lowerRoman"/>
      <w:lvlText w:val="%6."/>
      <w:lvlJc w:val="right"/>
      <w:pPr>
        <w:ind w:left="5814" w:hanging="180"/>
      </w:pPr>
    </w:lvl>
    <w:lvl w:ilvl="6" w:tplc="040E000F" w:tentative="1">
      <w:start w:val="1"/>
      <w:numFmt w:val="decimal"/>
      <w:lvlText w:val="%7."/>
      <w:lvlJc w:val="left"/>
      <w:pPr>
        <w:ind w:left="6534" w:hanging="360"/>
      </w:pPr>
    </w:lvl>
    <w:lvl w:ilvl="7" w:tplc="040E0019" w:tentative="1">
      <w:start w:val="1"/>
      <w:numFmt w:val="lowerLetter"/>
      <w:lvlText w:val="%8."/>
      <w:lvlJc w:val="left"/>
      <w:pPr>
        <w:ind w:left="7254" w:hanging="360"/>
      </w:pPr>
    </w:lvl>
    <w:lvl w:ilvl="8" w:tplc="040E001B" w:tentative="1">
      <w:start w:val="1"/>
      <w:numFmt w:val="lowerRoman"/>
      <w:lvlText w:val="%9."/>
      <w:lvlJc w:val="right"/>
      <w:pPr>
        <w:ind w:left="7974" w:hanging="180"/>
      </w:pPr>
    </w:lvl>
  </w:abstractNum>
  <w:abstractNum w:abstractNumId="40" w15:restartNumberingAfterBreak="0">
    <w:nsid w:val="74054199"/>
    <w:multiLevelType w:val="multilevel"/>
    <w:tmpl w:val="3FAAC26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Times New Roman" w:hAnsi="Times New Roman" w:cs="Times New Roman" w:hint="default"/>
        <w:b/>
        <w:i/>
      </w:r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5336F1"/>
    <w:multiLevelType w:val="hybridMultilevel"/>
    <w:tmpl w:val="0EB6AA46"/>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5"/>
  </w:num>
  <w:num w:numId="3">
    <w:abstractNumId w:val="17"/>
  </w:num>
  <w:num w:numId="4">
    <w:abstractNumId w:val="13"/>
  </w:num>
  <w:num w:numId="5">
    <w:abstractNumId w:val="23"/>
  </w:num>
  <w:num w:numId="6">
    <w:abstractNumId w:val="21"/>
  </w:num>
  <w:num w:numId="7">
    <w:abstractNumId w:val="10"/>
  </w:num>
  <w:num w:numId="8">
    <w:abstractNumId w:val="28"/>
  </w:num>
  <w:num w:numId="9">
    <w:abstractNumId w:val="7"/>
  </w:num>
  <w:num w:numId="10">
    <w:abstractNumId w:val="22"/>
  </w:num>
  <w:num w:numId="11">
    <w:abstractNumId w:val="32"/>
  </w:num>
  <w:num w:numId="12">
    <w:abstractNumId w:val="9"/>
  </w:num>
  <w:num w:numId="13">
    <w:abstractNumId w:val="20"/>
  </w:num>
  <w:num w:numId="14">
    <w:abstractNumId w:val="38"/>
  </w:num>
  <w:num w:numId="15">
    <w:abstractNumId w:val="11"/>
  </w:num>
  <w:num w:numId="16">
    <w:abstractNumId w:val="14"/>
  </w:num>
  <w:num w:numId="17">
    <w:abstractNumId w:val="34"/>
  </w:num>
  <w:num w:numId="18">
    <w:abstractNumId w:val="26"/>
  </w:num>
  <w:num w:numId="19">
    <w:abstractNumId w:val="33"/>
  </w:num>
  <w:num w:numId="20">
    <w:abstractNumId w:val="31"/>
  </w:num>
  <w:num w:numId="21">
    <w:abstractNumId w:val="19"/>
  </w:num>
  <w:num w:numId="22">
    <w:abstractNumId w:val="12"/>
  </w:num>
  <w:num w:numId="23">
    <w:abstractNumId w:val="16"/>
  </w:num>
  <w:num w:numId="24">
    <w:abstractNumId w:val="30"/>
  </w:num>
  <w:num w:numId="25">
    <w:abstractNumId w:val="41"/>
  </w:num>
  <w:num w:numId="26">
    <w:abstractNumId w:val="39"/>
  </w:num>
  <w:num w:numId="27">
    <w:abstractNumId w:val="24"/>
  </w:num>
  <w:num w:numId="28">
    <w:abstractNumId w:val="4"/>
  </w:num>
  <w:num w:numId="29">
    <w:abstractNumId w:val="40"/>
  </w:num>
  <w:num w:numId="30">
    <w:abstractNumId w:val="0"/>
  </w:num>
  <w:num w:numId="31">
    <w:abstractNumId w:val="35"/>
  </w:num>
  <w:num w:numId="32">
    <w:abstractNumId w:val="8"/>
  </w:num>
  <w:num w:numId="33">
    <w:abstractNumId w:val="1"/>
  </w:num>
  <w:num w:numId="34">
    <w:abstractNumId w:val="25"/>
  </w:num>
  <w:num w:numId="35">
    <w:abstractNumId w:val="37"/>
  </w:num>
  <w:num w:numId="36">
    <w:abstractNumId w:val="36"/>
  </w:num>
  <w:num w:numId="37">
    <w:abstractNumId w:val="6"/>
  </w:num>
  <w:num w:numId="38">
    <w:abstractNumId w:val="27"/>
  </w:num>
  <w:num w:numId="39">
    <w:abstractNumId w:val="2"/>
  </w:num>
  <w:num w:numId="40">
    <w:abstractNumId w:val="29"/>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11"/>
    <w:rsid w:val="00052494"/>
    <w:rsid w:val="00087CF0"/>
    <w:rsid w:val="000C3D0F"/>
    <w:rsid w:val="000F295E"/>
    <w:rsid w:val="001A1F74"/>
    <w:rsid w:val="002A00FA"/>
    <w:rsid w:val="002E0D23"/>
    <w:rsid w:val="00304BA4"/>
    <w:rsid w:val="00306A95"/>
    <w:rsid w:val="00334403"/>
    <w:rsid w:val="00363033"/>
    <w:rsid w:val="003B76F1"/>
    <w:rsid w:val="00431C12"/>
    <w:rsid w:val="00466F2B"/>
    <w:rsid w:val="004E431D"/>
    <w:rsid w:val="00516B97"/>
    <w:rsid w:val="005648F9"/>
    <w:rsid w:val="005B0FDF"/>
    <w:rsid w:val="006F2BFF"/>
    <w:rsid w:val="00715266"/>
    <w:rsid w:val="00781C74"/>
    <w:rsid w:val="007A226F"/>
    <w:rsid w:val="00875D7C"/>
    <w:rsid w:val="008A3686"/>
    <w:rsid w:val="0092169F"/>
    <w:rsid w:val="0092263D"/>
    <w:rsid w:val="0093004C"/>
    <w:rsid w:val="00942339"/>
    <w:rsid w:val="0094502E"/>
    <w:rsid w:val="00952C11"/>
    <w:rsid w:val="00991020"/>
    <w:rsid w:val="00A229BE"/>
    <w:rsid w:val="00A3604D"/>
    <w:rsid w:val="00AB6367"/>
    <w:rsid w:val="00B21DDD"/>
    <w:rsid w:val="00B56AB8"/>
    <w:rsid w:val="00C71227"/>
    <w:rsid w:val="00C85470"/>
    <w:rsid w:val="00C86B5C"/>
    <w:rsid w:val="00DD774F"/>
    <w:rsid w:val="00E13F50"/>
    <w:rsid w:val="00E227DF"/>
    <w:rsid w:val="00E24407"/>
    <w:rsid w:val="00E94CD6"/>
    <w:rsid w:val="00EB1B19"/>
    <w:rsid w:val="00EE6DC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7377C-0257-4390-8F93-4C52B0EB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52C11"/>
    <w:pPr>
      <w:spacing w:after="0" w:line="240" w:lineRule="auto"/>
    </w:pPr>
    <w:rPr>
      <w:rFonts w:ascii="Times New Roman" w:eastAsia="Times New Roman" w:hAnsi="Times New Roman" w:cs="Times New Roman"/>
      <w:sz w:val="24"/>
      <w:szCs w:val="24"/>
      <w:lang w:eastAsia="hu-HU"/>
    </w:rPr>
  </w:style>
  <w:style w:type="paragraph" w:styleId="Cmsor1">
    <w:name w:val="heading 1"/>
    <w:aliases w:val="Okean Címsor 1"/>
    <w:basedOn w:val="Norml"/>
    <w:next w:val="Norml"/>
    <w:link w:val="Cmsor1Char"/>
    <w:uiPriority w:val="99"/>
    <w:qFormat/>
    <w:rsid w:val="00952C1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nhideWhenUsed/>
    <w:qFormat/>
    <w:rsid w:val="00952C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Cmsor3">
    <w:name w:val="heading 3"/>
    <w:basedOn w:val="Norml"/>
    <w:next w:val="Norml"/>
    <w:link w:val="Cmsor3Char"/>
    <w:uiPriority w:val="99"/>
    <w:qFormat/>
    <w:rsid w:val="00952C11"/>
    <w:pPr>
      <w:keepNext/>
      <w:ind w:left="360"/>
      <w:outlineLvl w:val="2"/>
    </w:pPr>
    <w:rPr>
      <w:b/>
      <w:bCs/>
      <w:sz w:val="26"/>
    </w:rPr>
  </w:style>
  <w:style w:type="paragraph" w:styleId="Cmsor4">
    <w:name w:val="heading 4"/>
    <w:basedOn w:val="Norml"/>
    <w:next w:val="Norml"/>
    <w:link w:val="Cmsor4Char"/>
    <w:uiPriority w:val="99"/>
    <w:qFormat/>
    <w:rsid w:val="00952C11"/>
    <w:pPr>
      <w:keepNext/>
      <w:spacing w:before="240" w:after="60"/>
      <w:outlineLvl w:val="3"/>
    </w:pPr>
    <w:rPr>
      <w:b/>
      <w:bCs/>
      <w:sz w:val="28"/>
      <w:szCs w:val="28"/>
    </w:rPr>
  </w:style>
  <w:style w:type="paragraph" w:styleId="Cmsor5">
    <w:name w:val="heading 5"/>
    <w:basedOn w:val="Norml"/>
    <w:next w:val="Norml"/>
    <w:link w:val="Cmsor5Char"/>
    <w:uiPriority w:val="99"/>
    <w:qFormat/>
    <w:rsid w:val="00952C11"/>
    <w:pPr>
      <w:spacing w:before="240" w:after="60"/>
      <w:outlineLvl w:val="4"/>
    </w:pPr>
    <w:rPr>
      <w:b/>
      <w:bCs/>
      <w:i/>
      <w:iCs/>
      <w:sz w:val="26"/>
      <w:szCs w:val="26"/>
    </w:rPr>
  </w:style>
  <w:style w:type="paragraph" w:styleId="Cmsor6">
    <w:name w:val="heading 6"/>
    <w:basedOn w:val="Norml"/>
    <w:next w:val="Norml"/>
    <w:link w:val="Cmsor6Char"/>
    <w:uiPriority w:val="99"/>
    <w:qFormat/>
    <w:rsid w:val="00952C11"/>
    <w:pPr>
      <w:spacing w:before="240" w:after="60"/>
      <w:outlineLvl w:val="5"/>
    </w:pPr>
    <w:rPr>
      <w:b/>
      <w:bCs/>
      <w:sz w:val="22"/>
      <w:szCs w:val="22"/>
    </w:rPr>
  </w:style>
  <w:style w:type="paragraph" w:styleId="Cmsor8">
    <w:name w:val="heading 8"/>
    <w:basedOn w:val="Norml"/>
    <w:next w:val="Norml"/>
    <w:link w:val="Cmsor8Char"/>
    <w:uiPriority w:val="99"/>
    <w:qFormat/>
    <w:rsid w:val="00952C11"/>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basedOn w:val="Bekezdsalapbettpusa"/>
    <w:link w:val="Cmsor1"/>
    <w:uiPriority w:val="99"/>
    <w:rsid w:val="00952C1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952C11"/>
    <w:rPr>
      <w:rFonts w:asciiTheme="majorHAnsi" w:eastAsiaTheme="majorEastAsia" w:hAnsiTheme="majorHAnsi" w:cstheme="majorBidi"/>
      <w:b/>
      <w:bCs/>
      <w:color w:val="4472C4" w:themeColor="accent1"/>
      <w:sz w:val="26"/>
      <w:szCs w:val="26"/>
      <w:lang w:eastAsia="hu-HU"/>
    </w:rPr>
  </w:style>
  <w:style w:type="character" w:customStyle="1" w:styleId="Cmsor3Char">
    <w:name w:val="Címsor 3 Char"/>
    <w:basedOn w:val="Bekezdsalapbettpusa"/>
    <w:link w:val="Cmsor3"/>
    <w:uiPriority w:val="99"/>
    <w:rsid w:val="00952C11"/>
    <w:rPr>
      <w:rFonts w:ascii="Times New Roman" w:eastAsia="Times New Roman" w:hAnsi="Times New Roman" w:cs="Times New Roman"/>
      <w:b/>
      <w:bCs/>
      <w:sz w:val="26"/>
      <w:szCs w:val="24"/>
      <w:lang w:eastAsia="hu-HU"/>
    </w:rPr>
  </w:style>
  <w:style w:type="character" w:customStyle="1" w:styleId="Cmsor4Char">
    <w:name w:val="Címsor 4 Char"/>
    <w:basedOn w:val="Bekezdsalapbettpusa"/>
    <w:link w:val="Cmsor4"/>
    <w:uiPriority w:val="99"/>
    <w:rsid w:val="00952C11"/>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uiPriority w:val="99"/>
    <w:rsid w:val="00952C11"/>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952C11"/>
    <w:rPr>
      <w:rFonts w:ascii="Times New Roman" w:eastAsia="Times New Roman" w:hAnsi="Times New Roman" w:cs="Times New Roman"/>
      <w:b/>
      <w:bCs/>
      <w:lang w:eastAsia="hu-HU"/>
    </w:rPr>
  </w:style>
  <w:style w:type="character" w:customStyle="1" w:styleId="Cmsor8Char">
    <w:name w:val="Címsor 8 Char"/>
    <w:basedOn w:val="Bekezdsalapbettpusa"/>
    <w:link w:val="Cmsor8"/>
    <w:uiPriority w:val="99"/>
    <w:rsid w:val="00952C11"/>
    <w:rPr>
      <w:rFonts w:ascii="Times New Roman" w:eastAsia="Times New Roman" w:hAnsi="Times New Roman" w:cs="Times New Roman"/>
      <w:i/>
      <w:iCs/>
      <w:sz w:val="24"/>
      <w:szCs w:val="24"/>
      <w:lang w:eastAsia="hu-HU"/>
    </w:rPr>
  </w:style>
  <w:style w:type="paragraph" w:styleId="Szvegtrzs">
    <w:name w:val="Body Text"/>
    <w:aliases w:val="normabeh"/>
    <w:basedOn w:val="Norml"/>
    <w:link w:val="SzvegtrzsChar"/>
    <w:uiPriority w:val="99"/>
    <w:rsid w:val="00952C11"/>
    <w:pPr>
      <w:spacing w:before="120" w:after="120"/>
    </w:pPr>
    <w:rPr>
      <w:bCs/>
      <w:sz w:val="20"/>
      <w:szCs w:val="20"/>
      <w:lang w:eastAsia="en-GB"/>
    </w:rPr>
  </w:style>
  <w:style w:type="character" w:customStyle="1" w:styleId="SzvegtrzsChar">
    <w:name w:val="Szövegtörzs Char"/>
    <w:aliases w:val="normabeh Char"/>
    <w:basedOn w:val="Bekezdsalapbettpusa"/>
    <w:link w:val="Szvegtrzs"/>
    <w:uiPriority w:val="99"/>
    <w:rsid w:val="00952C11"/>
    <w:rPr>
      <w:rFonts w:ascii="Times New Roman" w:eastAsia="Times New Roman" w:hAnsi="Times New Roman" w:cs="Times New Roman"/>
      <w:bCs/>
      <w:sz w:val="20"/>
      <w:szCs w:val="20"/>
      <w:lang w:eastAsia="en-GB"/>
    </w:rPr>
  </w:style>
  <w:style w:type="paragraph" w:styleId="Szvegtrzsbehzssal2">
    <w:name w:val="Body Text Indent 2"/>
    <w:basedOn w:val="Norml"/>
    <w:link w:val="Szvegtrzsbehzssal2Char"/>
    <w:uiPriority w:val="99"/>
    <w:rsid w:val="00952C11"/>
    <w:pPr>
      <w:spacing w:after="120" w:line="480" w:lineRule="auto"/>
      <w:ind w:left="283"/>
    </w:pPr>
  </w:style>
  <w:style w:type="character" w:customStyle="1" w:styleId="Szvegtrzsbehzssal2Char">
    <w:name w:val="Szövegtörzs behúzással 2 Char"/>
    <w:basedOn w:val="Bekezdsalapbettpusa"/>
    <w:link w:val="Szvegtrzsbehzssal2"/>
    <w:uiPriority w:val="99"/>
    <w:rsid w:val="00952C11"/>
    <w:rPr>
      <w:rFonts w:ascii="Times New Roman" w:eastAsia="Times New Roman" w:hAnsi="Times New Roman" w:cs="Times New Roman"/>
      <w:sz w:val="24"/>
      <w:szCs w:val="24"/>
      <w:lang w:eastAsia="hu-HU"/>
    </w:rPr>
  </w:style>
  <w:style w:type="paragraph" w:styleId="Szvegtrzs2">
    <w:name w:val="Body Text 2"/>
    <w:basedOn w:val="Norml"/>
    <w:link w:val="Szvegtrzs2Char"/>
    <w:rsid w:val="00952C11"/>
    <w:pPr>
      <w:spacing w:after="120" w:line="480" w:lineRule="auto"/>
    </w:pPr>
    <w:rPr>
      <w:lang w:eastAsia="en-GB"/>
    </w:rPr>
  </w:style>
  <w:style w:type="character" w:customStyle="1" w:styleId="Szvegtrzs2Char">
    <w:name w:val="Szövegtörzs 2 Char"/>
    <w:basedOn w:val="Bekezdsalapbettpusa"/>
    <w:link w:val="Szvegtrzs2"/>
    <w:rsid w:val="00952C11"/>
    <w:rPr>
      <w:rFonts w:ascii="Times New Roman" w:eastAsia="Times New Roman" w:hAnsi="Times New Roman" w:cs="Times New Roman"/>
      <w:sz w:val="24"/>
      <w:szCs w:val="24"/>
      <w:lang w:eastAsia="en-GB"/>
    </w:rPr>
  </w:style>
  <w:style w:type="paragraph" w:styleId="Szvegtrzsbehzssal">
    <w:name w:val="Body Text Indent"/>
    <w:basedOn w:val="Norml"/>
    <w:link w:val="SzvegtrzsbehzssalChar"/>
    <w:uiPriority w:val="99"/>
    <w:rsid w:val="00952C11"/>
    <w:pPr>
      <w:spacing w:after="120"/>
      <w:ind w:left="283"/>
    </w:pPr>
  </w:style>
  <w:style w:type="character" w:customStyle="1" w:styleId="SzvegtrzsbehzssalChar">
    <w:name w:val="Szövegtörzs behúzással Char"/>
    <w:basedOn w:val="Bekezdsalapbettpusa"/>
    <w:link w:val="Szvegtrzsbehzssal"/>
    <w:uiPriority w:val="99"/>
    <w:rsid w:val="00952C11"/>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952C11"/>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952C11"/>
    <w:rPr>
      <w:rFonts w:ascii="Times New Roman" w:eastAsia="Times New Roman" w:hAnsi="Times New Roman" w:cs="Times New Roman"/>
      <w:sz w:val="16"/>
      <w:szCs w:val="16"/>
      <w:lang w:eastAsia="hu-HU"/>
    </w:rPr>
  </w:style>
  <w:style w:type="paragraph" w:customStyle="1" w:styleId="N">
    <w:name w:val="ÉN"/>
    <w:basedOn w:val="Norml"/>
    <w:uiPriority w:val="99"/>
    <w:rsid w:val="00952C11"/>
    <w:pPr>
      <w:jc w:val="both"/>
    </w:pPr>
    <w:rPr>
      <w:sz w:val="26"/>
    </w:rPr>
  </w:style>
  <w:style w:type="character" w:styleId="Jegyzethivatkozs">
    <w:name w:val="annotation reference"/>
    <w:basedOn w:val="Bekezdsalapbettpusa"/>
    <w:uiPriority w:val="99"/>
    <w:rsid w:val="00952C11"/>
    <w:rPr>
      <w:rFonts w:cs="Times New Roman"/>
      <w:sz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Char,Char2, Char1 Char Char Char, Char1 Char1 Char"/>
    <w:basedOn w:val="Norml"/>
    <w:link w:val="LbjegyzetszvegChar"/>
    <w:uiPriority w:val="99"/>
    <w:rsid w:val="00952C11"/>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952C11"/>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basedOn w:val="Bekezdsalapbettpusa"/>
    <w:uiPriority w:val="99"/>
    <w:rsid w:val="00952C11"/>
    <w:rPr>
      <w:rFonts w:cs="Times New Roman"/>
      <w:vertAlign w:val="superscript"/>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uiPriority w:val="99"/>
    <w:rsid w:val="00952C11"/>
    <w:rPr>
      <w:color w:val="000000"/>
      <w:sz w:val="24"/>
      <w:lang w:val="hu-HU" w:eastAsia="hu-HU"/>
    </w:rPr>
  </w:style>
  <w:style w:type="paragraph" w:styleId="lfej">
    <w:name w:val="header"/>
    <w:basedOn w:val="Norml"/>
    <w:link w:val="lfejChar"/>
    <w:uiPriority w:val="99"/>
    <w:rsid w:val="00952C11"/>
    <w:pPr>
      <w:tabs>
        <w:tab w:val="center" w:pos="4536"/>
        <w:tab w:val="right" w:pos="9072"/>
      </w:tabs>
    </w:pPr>
  </w:style>
  <w:style w:type="character" w:customStyle="1" w:styleId="lfejChar">
    <w:name w:val="Élőfej Char"/>
    <w:basedOn w:val="Bekezdsalapbettpusa"/>
    <w:link w:val="lfej"/>
    <w:uiPriority w:val="99"/>
    <w:rsid w:val="00952C11"/>
    <w:rPr>
      <w:rFonts w:ascii="Times New Roman" w:eastAsia="Times New Roman" w:hAnsi="Times New Roman" w:cs="Times New Roman"/>
      <w:sz w:val="24"/>
      <w:szCs w:val="24"/>
      <w:lang w:eastAsia="hu-HU"/>
    </w:rPr>
  </w:style>
  <w:style w:type="paragraph" w:styleId="llb">
    <w:name w:val="footer"/>
    <w:basedOn w:val="Norml"/>
    <w:link w:val="llbChar"/>
    <w:uiPriority w:val="99"/>
    <w:rsid w:val="00952C11"/>
    <w:pPr>
      <w:tabs>
        <w:tab w:val="center" w:pos="4536"/>
        <w:tab w:val="right" w:pos="9072"/>
      </w:tabs>
    </w:pPr>
  </w:style>
  <w:style w:type="character" w:customStyle="1" w:styleId="llbChar">
    <w:name w:val="Élőláb Char"/>
    <w:basedOn w:val="Bekezdsalapbettpusa"/>
    <w:link w:val="llb"/>
    <w:uiPriority w:val="99"/>
    <w:rsid w:val="00952C11"/>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952C11"/>
    <w:pPr>
      <w:spacing w:after="120"/>
    </w:pPr>
    <w:rPr>
      <w:sz w:val="16"/>
      <w:szCs w:val="16"/>
    </w:rPr>
  </w:style>
  <w:style w:type="character" w:customStyle="1" w:styleId="Szvegtrzs3Char">
    <w:name w:val="Szövegtörzs 3 Char"/>
    <w:basedOn w:val="Bekezdsalapbettpusa"/>
    <w:link w:val="Szvegtrzs3"/>
    <w:uiPriority w:val="99"/>
    <w:rsid w:val="00952C11"/>
    <w:rPr>
      <w:rFonts w:ascii="Times New Roman" w:eastAsia="Times New Roman" w:hAnsi="Times New Roman" w:cs="Times New Roman"/>
      <w:sz w:val="16"/>
      <w:szCs w:val="16"/>
      <w:lang w:eastAsia="hu-HU"/>
    </w:rPr>
  </w:style>
  <w:style w:type="character" w:styleId="Oldalszm">
    <w:name w:val="page number"/>
    <w:basedOn w:val="Bekezdsalapbettpusa"/>
    <w:uiPriority w:val="99"/>
    <w:rsid w:val="00952C11"/>
    <w:rPr>
      <w:rFonts w:cs="Times New Roman"/>
    </w:rPr>
  </w:style>
  <w:style w:type="paragraph" w:styleId="TJ1">
    <w:name w:val="toc 1"/>
    <w:basedOn w:val="Norml"/>
    <w:next w:val="Norml"/>
    <w:autoRedefine/>
    <w:uiPriority w:val="99"/>
    <w:rsid w:val="00952C11"/>
    <w:pPr>
      <w:spacing w:line="360" w:lineRule="auto"/>
    </w:pPr>
  </w:style>
  <w:style w:type="paragraph" w:styleId="NormlWeb">
    <w:name w:val="Normal (Web)"/>
    <w:basedOn w:val="Norml"/>
    <w:rsid w:val="00952C11"/>
    <w:pPr>
      <w:spacing w:before="100" w:beforeAutospacing="1" w:after="100" w:afterAutospacing="1"/>
    </w:pPr>
  </w:style>
  <w:style w:type="paragraph" w:customStyle="1" w:styleId="WW-Szvegtrzs2">
    <w:name w:val="WW-Szövegtörzs 2"/>
    <w:basedOn w:val="Norml"/>
    <w:uiPriority w:val="99"/>
    <w:rsid w:val="00952C11"/>
    <w:pPr>
      <w:suppressAutoHyphens/>
      <w:jc w:val="both"/>
    </w:pPr>
    <w:rPr>
      <w:rFonts w:ascii="Arial" w:hAnsi="Arial"/>
      <w:szCs w:val="20"/>
      <w:lang w:eastAsia="ar-SA"/>
    </w:rPr>
  </w:style>
  <w:style w:type="paragraph" w:customStyle="1" w:styleId="Szmozottlista1">
    <w:name w:val="Számozott lista1"/>
    <w:basedOn w:val="Norml"/>
    <w:uiPriority w:val="99"/>
    <w:rsid w:val="00952C11"/>
    <w:pPr>
      <w:tabs>
        <w:tab w:val="num" w:pos="720"/>
      </w:tabs>
      <w:suppressAutoHyphens/>
      <w:spacing w:after="200" w:line="276" w:lineRule="auto"/>
    </w:pPr>
    <w:rPr>
      <w:rFonts w:ascii="Calibri" w:hAnsi="Calibri"/>
      <w:sz w:val="22"/>
      <w:szCs w:val="22"/>
      <w:lang w:eastAsia="ar-SA"/>
    </w:rPr>
  </w:style>
  <w:style w:type="paragraph" w:styleId="Cm">
    <w:name w:val="Title"/>
    <w:aliases w:val="Cím Char1,Cím Char Char,Cím Char2,Cím Char Char1 Char"/>
    <w:basedOn w:val="Norml"/>
    <w:link w:val="CmChar"/>
    <w:qFormat/>
    <w:rsid w:val="00952C11"/>
    <w:pPr>
      <w:jc w:val="center"/>
    </w:pPr>
    <w:rPr>
      <w:b/>
      <w:bCs/>
      <w:sz w:val="32"/>
    </w:rPr>
  </w:style>
  <w:style w:type="character" w:customStyle="1" w:styleId="CmChar">
    <w:name w:val="Cím Char"/>
    <w:aliases w:val="Cím Char1 Char,Cím Char Char Char,Cím Char2 Char,Cím Char Char1 Char Char"/>
    <w:basedOn w:val="Bekezdsalapbettpusa"/>
    <w:link w:val="Cm"/>
    <w:rsid w:val="00952C11"/>
    <w:rPr>
      <w:rFonts w:ascii="Times New Roman" w:eastAsia="Times New Roman" w:hAnsi="Times New Roman" w:cs="Times New Roman"/>
      <w:b/>
      <w:bCs/>
      <w:sz w:val="32"/>
      <w:szCs w:val="24"/>
      <w:lang w:eastAsia="hu-HU"/>
    </w:rPr>
  </w:style>
  <w:style w:type="table" w:styleId="Rcsostblzat">
    <w:name w:val="Table Grid"/>
    <w:basedOn w:val="Normltblzat"/>
    <w:uiPriority w:val="99"/>
    <w:rsid w:val="00952C1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ablyzatszveg">
    <w:name w:val="szabályzatszöveg"/>
    <w:basedOn w:val="Norml"/>
    <w:uiPriority w:val="99"/>
    <w:rsid w:val="00952C11"/>
    <w:pPr>
      <w:jc w:val="both"/>
    </w:pPr>
    <w:rPr>
      <w:rFonts w:ascii="Garamond" w:hAnsi="Garamond"/>
      <w:sz w:val="22"/>
      <w:szCs w:val="20"/>
    </w:rPr>
  </w:style>
  <w:style w:type="paragraph" w:styleId="Dokumentumtrkp">
    <w:name w:val="Document Map"/>
    <w:basedOn w:val="Norml"/>
    <w:link w:val="DokumentumtrkpChar"/>
    <w:uiPriority w:val="99"/>
    <w:semiHidden/>
    <w:rsid w:val="00952C1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952C11"/>
    <w:rPr>
      <w:rFonts w:ascii="Tahoma" w:eastAsia="Times New Roman" w:hAnsi="Tahoma" w:cs="Tahoma"/>
      <w:sz w:val="20"/>
      <w:szCs w:val="20"/>
      <w:shd w:val="clear" w:color="auto" w:fill="000080"/>
      <w:lang w:eastAsia="hu-HU"/>
    </w:rPr>
  </w:style>
  <w:style w:type="paragraph" w:customStyle="1" w:styleId="standard">
    <w:name w:val="standard"/>
    <w:basedOn w:val="Norml"/>
    <w:rsid w:val="00952C11"/>
    <w:rPr>
      <w:rFonts w:ascii="&amp;#39" w:hAnsi="&amp;#39"/>
    </w:rPr>
  </w:style>
  <w:style w:type="paragraph" w:styleId="Jegyzetszveg">
    <w:name w:val="annotation text"/>
    <w:basedOn w:val="Norml"/>
    <w:link w:val="JegyzetszvegChar"/>
    <w:uiPriority w:val="99"/>
    <w:rsid w:val="00952C11"/>
    <w:rPr>
      <w:sz w:val="20"/>
      <w:szCs w:val="20"/>
    </w:rPr>
  </w:style>
  <w:style w:type="character" w:customStyle="1" w:styleId="JegyzetszvegChar">
    <w:name w:val="Jegyzetszöveg Char"/>
    <w:basedOn w:val="Bekezdsalapbettpusa"/>
    <w:link w:val="Jegyzetszveg"/>
    <w:uiPriority w:val="99"/>
    <w:rsid w:val="00952C1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rsid w:val="00952C11"/>
    <w:rPr>
      <w:b/>
      <w:bCs/>
    </w:rPr>
  </w:style>
  <w:style w:type="character" w:customStyle="1" w:styleId="MegjegyzstrgyaChar">
    <w:name w:val="Megjegyzés tárgya Char"/>
    <w:basedOn w:val="JegyzetszvegChar"/>
    <w:link w:val="Megjegyzstrgya"/>
    <w:uiPriority w:val="99"/>
    <w:rsid w:val="00952C11"/>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rsid w:val="00952C11"/>
    <w:rPr>
      <w:rFonts w:ascii="Tahoma" w:hAnsi="Tahoma"/>
      <w:sz w:val="16"/>
      <w:szCs w:val="16"/>
    </w:rPr>
  </w:style>
  <w:style w:type="character" w:customStyle="1" w:styleId="BuborkszvegChar">
    <w:name w:val="Buborékszöveg Char"/>
    <w:basedOn w:val="Bekezdsalapbettpusa"/>
    <w:link w:val="Buborkszveg"/>
    <w:uiPriority w:val="99"/>
    <w:rsid w:val="00952C11"/>
    <w:rPr>
      <w:rFonts w:ascii="Tahoma" w:eastAsia="Times New Roman" w:hAnsi="Tahoma" w:cs="Times New Roman"/>
      <w:sz w:val="16"/>
      <w:szCs w:val="16"/>
      <w:lang w:eastAsia="hu-HU"/>
    </w:rPr>
  </w:style>
  <w:style w:type="paragraph" w:styleId="Listaszerbekezds">
    <w:name w:val="List Paragraph"/>
    <w:basedOn w:val="Norml"/>
    <w:uiPriority w:val="34"/>
    <w:qFormat/>
    <w:rsid w:val="00952C11"/>
    <w:pPr>
      <w:ind w:left="720"/>
    </w:pPr>
    <w:rPr>
      <w:rFonts w:ascii="Calibri" w:hAnsi="Calibri" w:cs="Calibri"/>
      <w:sz w:val="22"/>
      <w:szCs w:val="22"/>
    </w:rPr>
  </w:style>
  <w:style w:type="paragraph" w:styleId="Lista2">
    <w:name w:val="List 2"/>
    <w:basedOn w:val="Norml"/>
    <w:uiPriority w:val="99"/>
    <w:rsid w:val="00952C11"/>
    <w:pPr>
      <w:ind w:left="566" w:hanging="283"/>
      <w:jc w:val="both"/>
    </w:pPr>
  </w:style>
  <w:style w:type="paragraph" w:styleId="Vgjegyzetszvege">
    <w:name w:val="endnote text"/>
    <w:basedOn w:val="Norml"/>
    <w:link w:val="VgjegyzetszvegeChar"/>
    <w:uiPriority w:val="99"/>
    <w:semiHidden/>
    <w:rsid w:val="00952C11"/>
    <w:rPr>
      <w:sz w:val="20"/>
      <w:szCs w:val="20"/>
    </w:rPr>
  </w:style>
  <w:style w:type="character" w:customStyle="1" w:styleId="VgjegyzetszvegeChar">
    <w:name w:val="Végjegyzet szövege Char"/>
    <w:basedOn w:val="Bekezdsalapbettpusa"/>
    <w:link w:val="Vgjegyzetszvege"/>
    <w:uiPriority w:val="99"/>
    <w:semiHidden/>
    <w:rsid w:val="00952C11"/>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uiPriority w:val="99"/>
    <w:rsid w:val="00952C11"/>
    <w:rPr>
      <w:rFonts w:cs="Times New Roman"/>
    </w:rPr>
  </w:style>
  <w:style w:type="character" w:styleId="Hiperhivatkozs">
    <w:name w:val="Hyperlink"/>
    <w:basedOn w:val="Bekezdsalapbettpusa"/>
    <w:uiPriority w:val="99"/>
    <w:rsid w:val="00952C11"/>
    <w:rPr>
      <w:rFonts w:cs="Times New Roman"/>
      <w:color w:val="0000FF"/>
      <w:u w:val="single"/>
    </w:rPr>
  </w:style>
  <w:style w:type="character" w:styleId="Mrltotthiperhivatkozs">
    <w:name w:val="FollowedHyperlink"/>
    <w:basedOn w:val="Bekezdsalapbettpusa"/>
    <w:uiPriority w:val="99"/>
    <w:rsid w:val="00952C11"/>
    <w:rPr>
      <w:rFonts w:cs="Times New Roman"/>
      <w:color w:val="800080"/>
      <w:u w:val="single"/>
    </w:rPr>
  </w:style>
  <w:style w:type="paragraph" w:customStyle="1" w:styleId="Stlus1">
    <w:name w:val="Stílus1"/>
    <w:basedOn w:val="Cmsor1"/>
    <w:next w:val="Normlbehzs"/>
    <w:uiPriority w:val="99"/>
    <w:rsid w:val="00952C11"/>
    <w:pPr>
      <w:spacing w:before="0" w:after="0"/>
      <w:ind w:left="-70"/>
    </w:pPr>
    <w:rPr>
      <w:rFonts w:ascii="Times New Roman" w:hAnsi="Times New Roman" w:cs="Times New Roman"/>
      <w:kern w:val="0"/>
      <w:sz w:val="24"/>
      <w:szCs w:val="24"/>
    </w:rPr>
  </w:style>
  <w:style w:type="paragraph" w:styleId="Normlbehzs">
    <w:name w:val="Normal Indent"/>
    <w:basedOn w:val="Norml"/>
    <w:uiPriority w:val="99"/>
    <w:rsid w:val="00952C11"/>
    <w:pPr>
      <w:ind w:left="708"/>
    </w:pPr>
  </w:style>
  <w:style w:type="paragraph" w:customStyle="1" w:styleId="Default">
    <w:name w:val="Default"/>
    <w:uiPriority w:val="99"/>
    <w:rsid w:val="00952C1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Tartalomjegyzkcmsora">
    <w:name w:val="TOC Heading"/>
    <w:basedOn w:val="Cmsor1"/>
    <w:next w:val="Norml"/>
    <w:uiPriority w:val="99"/>
    <w:qFormat/>
    <w:rsid w:val="00952C11"/>
    <w:pPr>
      <w:keepLines/>
      <w:spacing w:before="480" w:after="0" w:line="276" w:lineRule="auto"/>
      <w:outlineLvl w:val="9"/>
    </w:pPr>
    <w:rPr>
      <w:rFonts w:ascii="Cambria" w:hAnsi="Cambria" w:cs="Times New Roman"/>
      <w:color w:val="365F91"/>
      <w:kern w:val="0"/>
      <w:sz w:val="28"/>
      <w:szCs w:val="28"/>
    </w:rPr>
  </w:style>
  <w:style w:type="paragraph" w:styleId="TJ2">
    <w:name w:val="toc 2"/>
    <w:basedOn w:val="Norml"/>
    <w:next w:val="Norml"/>
    <w:autoRedefine/>
    <w:uiPriority w:val="99"/>
    <w:rsid w:val="00952C11"/>
    <w:pPr>
      <w:spacing w:after="100" w:line="276" w:lineRule="auto"/>
      <w:ind w:left="220"/>
    </w:pPr>
    <w:rPr>
      <w:rFonts w:ascii="Calibri" w:hAnsi="Calibri"/>
      <w:sz w:val="22"/>
      <w:szCs w:val="22"/>
    </w:rPr>
  </w:style>
  <w:style w:type="paragraph" w:styleId="TJ3">
    <w:name w:val="toc 3"/>
    <w:basedOn w:val="Norml"/>
    <w:next w:val="Norml"/>
    <w:autoRedefine/>
    <w:uiPriority w:val="99"/>
    <w:rsid w:val="00952C11"/>
    <w:pPr>
      <w:spacing w:after="100" w:line="276" w:lineRule="auto"/>
      <w:ind w:left="440"/>
    </w:pPr>
    <w:rPr>
      <w:rFonts w:ascii="Calibri" w:hAnsi="Calibri"/>
      <w:sz w:val="22"/>
      <w:szCs w:val="22"/>
    </w:rPr>
  </w:style>
  <w:style w:type="paragraph" w:styleId="TJ4">
    <w:name w:val="toc 4"/>
    <w:basedOn w:val="Norml"/>
    <w:next w:val="Norml"/>
    <w:autoRedefine/>
    <w:uiPriority w:val="99"/>
    <w:rsid w:val="00952C11"/>
    <w:pPr>
      <w:spacing w:after="100" w:line="276" w:lineRule="auto"/>
      <w:ind w:left="660"/>
    </w:pPr>
    <w:rPr>
      <w:rFonts w:ascii="Calibri" w:hAnsi="Calibri"/>
      <w:sz w:val="22"/>
      <w:szCs w:val="22"/>
    </w:rPr>
  </w:style>
  <w:style w:type="paragraph" w:styleId="TJ5">
    <w:name w:val="toc 5"/>
    <w:basedOn w:val="Norml"/>
    <w:next w:val="Norml"/>
    <w:autoRedefine/>
    <w:uiPriority w:val="99"/>
    <w:rsid w:val="00952C11"/>
    <w:pPr>
      <w:spacing w:after="100" w:line="276" w:lineRule="auto"/>
      <w:ind w:left="880"/>
    </w:pPr>
    <w:rPr>
      <w:rFonts w:ascii="Calibri" w:hAnsi="Calibri"/>
      <w:sz w:val="22"/>
      <w:szCs w:val="22"/>
    </w:rPr>
  </w:style>
  <w:style w:type="paragraph" w:styleId="TJ6">
    <w:name w:val="toc 6"/>
    <w:basedOn w:val="Norml"/>
    <w:next w:val="Norml"/>
    <w:autoRedefine/>
    <w:uiPriority w:val="99"/>
    <w:rsid w:val="00952C11"/>
    <w:pPr>
      <w:spacing w:after="100" w:line="276" w:lineRule="auto"/>
      <w:ind w:left="1100"/>
    </w:pPr>
    <w:rPr>
      <w:rFonts w:ascii="Calibri" w:hAnsi="Calibri"/>
      <w:sz w:val="22"/>
      <w:szCs w:val="22"/>
    </w:rPr>
  </w:style>
  <w:style w:type="paragraph" w:styleId="TJ7">
    <w:name w:val="toc 7"/>
    <w:basedOn w:val="Norml"/>
    <w:next w:val="Norml"/>
    <w:autoRedefine/>
    <w:uiPriority w:val="99"/>
    <w:rsid w:val="00952C11"/>
    <w:pPr>
      <w:spacing w:after="100" w:line="276" w:lineRule="auto"/>
      <w:ind w:left="1320"/>
    </w:pPr>
    <w:rPr>
      <w:rFonts w:ascii="Calibri" w:hAnsi="Calibri"/>
      <w:sz w:val="22"/>
      <w:szCs w:val="22"/>
    </w:rPr>
  </w:style>
  <w:style w:type="paragraph" w:styleId="TJ8">
    <w:name w:val="toc 8"/>
    <w:basedOn w:val="Norml"/>
    <w:next w:val="Norml"/>
    <w:autoRedefine/>
    <w:uiPriority w:val="99"/>
    <w:rsid w:val="00952C11"/>
    <w:pPr>
      <w:spacing w:after="100" w:line="276" w:lineRule="auto"/>
      <w:ind w:left="1540"/>
    </w:pPr>
    <w:rPr>
      <w:rFonts w:ascii="Calibri" w:hAnsi="Calibri"/>
      <w:sz w:val="22"/>
      <w:szCs w:val="22"/>
    </w:rPr>
  </w:style>
  <w:style w:type="paragraph" w:styleId="TJ9">
    <w:name w:val="toc 9"/>
    <w:basedOn w:val="Norml"/>
    <w:next w:val="Norml"/>
    <w:autoRedefine/>
    <w:uiPriority w:val="99"/>
    <w:rsid w:val="00952C11"/>
    <w:pPr>
      <w:spacing w:after="100" w:line="276" w:lineRule="auto"/>
      <w:ind w:left="1760"/>
    </w:pPr>
    <w:rPr>
      <w:rFonts w:ascii="Calibri" w:hAnsi="Calibri"/>
      <w:sz w:val="22"/>
      <w:szCs w:val="22"/>
    </w:rPr>
  </w:style>
  <w:style w:type="table" w:customStyle="1" w:styleId="Rcsostblzat1">
    <w:name w:val="Rácsos táblázat1"/>
    <w:uiPriority w:val="99"/>
    <w:rsid w:val="00952C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
    <w:name w:val="Nem lista1"/>
    <w:next w:val="Nemlista"/>
    <w:uiPriority w:val="99"/>
    <w:semiHidden/>
    <w:unhideWhenUsed/>
    <w:rsid w:val="00952C11"/>
  </w:style>
  <w:style w:type="paragraph" w:styleId="Nincstrkz">
    <w:name w:val="No Spacing"/>
    <w:uiPriority w:val="1"/>
    <w:qFormat/>
    <w:rsid w:val="00952C11"/>
    <w:pPr>
      <w:spacing w:after="0" w:line="240" w:lineRule="auto"/>
    </w:pPr>
    <w:rPr>
      <w:rFonts w:ascii="Calibri" w:eastAsia="Calibri" w:hAnsi="Calibri" w:cs="Times New Roman"/>
    </w:rPr>
  </w:style>
  <w:style w:type="character" w:customStyle="1" w:styleId="Lbjegyzet-karakterek">
    <w:name w:val="Lábjegyzet-karakterek"/>
    <w:rsid w:val="00952C11"/>
    <w:rPr>
      <w:vertAlign w:val="superscript"/>
    </w:rPr>
  </w:style>
  <w:style w:type="numbering" w:customStyle="1" w:styleId="Nemlista2">
    <w:name w:val="Nem lista2"/>
    <w:next w:val="Nemlista"/>
    <w:uiPriority w:val="99"/>
    <w:semiHidden/>
    <w:unhideWhenUsed/>
    <w:rsid w:val="00952C11"/>
  </w:style>
  <w:style w:type="paragraph" w:customStyle="1" w:styleId="StlusCmsor1Nagybets">
    <w:name w:val="Stílus Címsor 1 + Nagybetűs"/>
    <w:basedOn w:val="Cmsor1"/>
    <w:next w:val="Szvegtrzs"/>
    <w:uiPriority w:val="99"/>
    <w:rsid w:val="00952C11"/>
    <w:pPr>
      <w:numPr>
        <w:numId w:val="31"/>
      </w:numPr>
      <w:tabs>
        <w:tab w:val="left" w:pos="709"/>
      </w:tabs>
      <w:jc w:val="both"/>
    </w:pPr>
    <w:rPr>
      <w:rFonts w:ascii="Times New Roman" w:hAnsi="Times New Roman" w:cs="Times New Roman"/>
      <w:bCs w:val="0"/>
      <w:caps/>
      <w:smallCaps/>
      <w:sz w:val="28"/>
      <w:szCs w:val="28"/>
    </w:rPr>
  </w:style>
  <w:style w:type="paragraph" w:styleId="Vltozat">
    <w:name w:val="Revision"/>
    <w:hidden/>
    <w:uiPriority w:val="99"/>
    <w:semiHidden/>
    <w:rsid w:val="00952C11"/>
    <w:pPr>
      <w:spacing w:after="0" w:line="240" w:lineRule="auto"/>
    </w:pPr>
    <w:rPr>
      <w:rFonts w:ascii="Times New Roman" w:eastAsia="Times New Roman" w:hAnsi="Times New Roman" w:cs="Times New Roman"/>
      <w:sz w:val="24"/>
      <w:szCs w:val="24"/>
      <w:lang w:eastAsia="hu-HU"/>
    </w:rPr>
  </w:style>
  <w:style w:type="paragraph" w:customStyle="1" w:styleId="xl65">
    <w:name w:val="xl65"/>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l"/>
    <w:rsid w:val="00952C11"/>
    <w:pPr>
      <w:pBdr>
        <w:top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1">
    <w:name w:val="xl71"/>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72">
    <w:name w:val="xl72"/>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l"/>
    <w:rsid w:val="00952C11"/>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l"/>
    <w:rsid w:val="00952C11"/>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l"/>
    <w:rsid w:val="00952C11"/>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l"/>
    <w:rsid w:val="00952C11"/>
    <w:pPr>
      <w:pBdr>
        <w:top w:val="single" w:sz="4" w:space="0" w:color="auto"/>
        <w:left w:val="single" w:sz="4" w:space="0" w:color="auto"/>
        <w:bottom w:val="single" w:sz="4" w:space="0" w:color="auto"/>
      </w:pBdr>
      <w:spacing w:before="100" w:beforeAutospacing="1" w:after="100" w:afterAutospacing="1"/>
    </w:pPr>
  </w:style>
  <w:style w:type="paragraph" w:customStyle="1" w:styleId="xl80">
    <w:name w:val="xl80"/>
    <w:basedOn w:val="Norml"/>
    <w:rsid w:val="00952C11"/>
    <w:pPr>
      <w:pBdr>
        <w:left w:val="single" w:sz="4" w:space="0" w:color="auto"/>
        <w:bottom w:val="single" w:sz="4" w:space="0" w:color="auto"/>
      </w:pBdr>
      <w:spacing w:before="100" w:beforeAutospacing="1" w:after="100" w:afterAutospacing="1"/>
    </w:pPr>
  </w:style>
  <w:style w:type="paragraph" w:customStyle="1" w:styleId="xl81">
    <w:name w:val="xl81"/>
    <w:basedOn w:val="Norml"/>
    <w:rsid w:val="00952C11"/>
    <w:pPr>
      <w:pBdr>
        <w:top w:val="single" w:sz="4" w:space="0" w:color="auto"/>
        <w:left w:val="single" w:sz="4" w:space="0" w:color="auto"/>
        <w:bottom w:val="single" w:sz="4" w:space="0" w:color="auto"/>
      </w:pBdr>
      <w:spacing w:before="100" w:beforeAutospacing="1" w:after="100" w:afterAutospacing="1"/>
    </w:pPr>
  </w:style>
  <w:style w:type="paragraph" w:customStyle="1" w:styleId="xl82">
    <w:name w:val="xl82"/>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3">
    <w:name w:val="xl83"/>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84">
    <w:name w:val="xl84"/>
    <w:basedOn w:val="Norml"/>
    <w:rsid w:val="00952C11"/>
    <w:pPr>
      <w:pBdr>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Norml"/>
    <w:rsid w:val="00952C11"/>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86">
    <w:name w:val="xl86"/>
    <w:basedOn w:val="Norml"/>
    <w:rsid w:val="00952C11"/>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87">
    <w:name w:val="xl87"/>
    <w:basedOn w:val="Norml"/>
    <w:rsid w:val="00952C1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l"/>
    <w:rsid w:val="00952C1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l"/>
    <w:rsid w:val="00952C1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l"/>
    <w:rsid w:val="00952C11"/>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93">
    <w:name w:val="xl93"/>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4">
    <w:name w:val="xl94"/>
    <w:basedOn w:val="Norml"/>
    <w:rsid w:val="00952C11"/>
    <w:pPr>
      <w:pBdr>
        <w:top w:val="single" w:sz="4" w:space="0" w:color="auto"/>
        <w:left w:val="single" w:sz="4" w:space="0" w:color="auto"/>
        <w:bottom w:val="single" w:sz="4" w:space="0" w:color="auto"/>
      </w:pBdr>
      <w:spacing w:before="100" w:beforeAutospacing="1" w:after="100" w:afterAutospacing="1"/>
    </w:pPr>
  </w:style>
  <w:style w:type="paragraph" w:customStyle="1" w:styleId="xl95">
    <w:name w:val="xl95"/>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6">
    <w:name w:val="xl96"/>
    <w:basedOn w:val="Norml"/>
    <w:rsid w:val="00952C11"/>
    <w:pPr>
      <w:spacing w:before="100" w:beforeAutospacing="1" w:after="100" w:afterAutospacing="1"/>
    </w:pPr>
    <w:rPr>
      <w:rFonts w:ascii="Calibri" w:hAnsi="Calibri"/>
      <w:sz w:val="22"/>
      <w:szCs w:val="22"/>
    </w:rPr>
  </w:style>
  <w:style w:type="paragraph" w:customStyle="1" w:styleId="xl97">
    <w:name w:val="xl97"/>
    <w:basedOn w:val="Norml"/>
    <w:rsid w:val="00952C1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l"/>
    <w:rsid w:val="00952C11"/>
    <w:pPr>
      <w:spacing w:before="100" w:beforeAutospacing="1" w:after="100" w:afterAutospacing="1"/>
      <w:jc w:val="right"/>
      <w:textAlignment w:val="top"/>
    </w:pPr>
    <w:rPr>
      <w:rFonts w:ascii="Verdana" w:hAnsi="Verdana"/>
      <w:sz w:val="18"/>
      <w:szCs w:val="18"/>
    </w:rPr>
  </w:style>
  <w:style w:type="paragraph" w:customStyle="1" w:styleId="xl99">
    <w:name w:val="xl99"/>
    <w:basedOn w:val="Norml"/>
    <w:rsid w:val="00952C11"/>
    <w:pPr>
      <w:pBdr>
        <w:left w:val="single" w:sz="4" w:space="0" w:color="auto"/>
        <w:right w:val="single" w:sz="4" w:space="0" w:color="auto"/>
      </w:pBdr>
      <w:spacing w:before="100" w:beforeAutospacing="1" w:after="100" w:afterAutospacing="1"/>
    </w:pPr>
  </w:style>
  <w:style w:type="paragraph" w:customStyle="1" w:styleId="xl100">
    <w:name w:val="xl100"/>
    <w:basedOn w:val="Norml"/>
    <w:rsid w:val="00952C11"/>
    <w:pPr>
      <w:pBdr>
        <w:left w:val="single" w:sz="4" w:space="0" w:color="auto"/>
        <w:right w:val="single" w:sz="4" w:space="0" w:color="auto"/>
      </w:pBdr>
      <w:spacing w:before="100" w:beforeAutospacing="1" w:after="100" w:afterAutospacing="1"/>
    </w:pPr>
  </w:style>
  <w:style w:type="paragraph" w:customStyle="1" w:styleId="xl101">
    <w:name w:val="xl101"/>
    <w:basedOn w:val="Norml"/>
    <w:rsid w:val="00952C1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Norml"/>
    <w:rsid w:val="00952C1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l"/>
    <w:rsid w:val="00952C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Norml"/>
    <w:rsid w:val="00952C11"/>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6">
    <w:name w:val="xl106"/>
    <w:basedOn w:val="Norml"/>
    <w:rsid w:val="00952C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l"/>
    <w:rsid w:val="00952C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Norml"/>
    <w:rsid w:val="00952C1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Norml"/>
    <w:rsid w:val="00952C11"/>
    <w:pPr>
      <w:spacing w:before="100" w:beforeAutospacing="1" w:after="100" w:afterAutospacing="1"/>
    </w:pPr>
    <w:rPr>
      <w:rFonts w:ascii="Arial" w:hAnsi="Arial" w:cs="Arial"/>
    </w:rPr>
  </w:style>
  <w:style w:type="paragraph" w:customStyle="1" w:styleId="xl110">
    <w:name w:val="xl110"/>
    <w:basedOn w:val="Norml"/>
    <w:rsid w:val="0095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1">
    <w:name w:val="xl111"/>
    <w:basedOn w:val="Norml"/>
    <w:rsid w:val="0095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12">
    <w:name w:val="xl112"/>
    <w:basedOn w:val="Norml"/>
    <w:rsid w:val="00952C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3">
    <w:name w:val="xl113"/>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14">
    <w:name w:val="xl114"/>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Norml"/>
    <w:rsid w:val="00952C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16">
    <w:name w:val="xl116"/>
    <w:basedOn w:val="Norml"/>
    <w:rsid w:val="00952C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7">
    <w:name w:val="xl117"/>
    <w:basedOn w:val="Norml"/>
    <w:rsid w:val="00952C11"/>
    <w:pPr>
      <w:pBdr>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8">
    <w:name w:val="xl118"/>
    <w:basedOn w:val="Norml"/>
    <w:rsid w:val="00952C1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9">
    <w:name w:val="xl119"/>
    <w:basedOn w:val="Norml"/>
    <w:rsid w:val="00952C11"/>
    <w:pPr>
      <w:pBdr>
        <w:left w:val="single" w:sz="4" w:space="0" w:color="auto"/>
        <w:right w:val="single" w:sz="4" w:space="0" w:color="auto"/>
      </w:pBd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epesi.zoltan@mento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3183</Words>
  <Characters>21967</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25100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Merklné Szeiler Orsolya</dc:creator>
  <cp:lastModifiedBy>Derzsényi Edina</cp:lastModifiedBy>
  <cp:revision>7</cp:revision>
  <dcterms:created xsi:type="dcterms:W3CDTF">2017-07-06T19:08:00Z</dcterms:created>
  <dcterms:modified xsi:type="dcterms:W3CDTF">2017-07-06T20:02:00Z</dcterms:modified>
</cp:coreProperties>
</file>