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F20" w:rsidRPr="00952CB4" w:rsidRDefault="00F51F20">
      <w:pPr>
        <w:pStyle w:val="Cmsor12"/>
        <w:keepNext/>
        <w:keepLines/>
        <w:shd w:val="clear" w:color="auto" w:fill="auto"/>
        <w:spacing w:after="0" w:line="360" w:lineRule="auto"/>
        <w:ind w:left="142"/>
        <w:jc w:val="center"/>
        <w:rPr>
          <w:rFonts w:ascii="Cambria" w:hAnsi="Cambria"/>
          <w:sz w:val="28"/>
          <w:szCs w:val="28"/>
        </w:rPr>
      </w:pPr>
      <w:bookmarkStart w:id="0" w:name="bookmark0"/>
    </w:p>
    <w:p w:rsidR="00CF7D4F" w:rsidRDefault="00CF7D4F">
      <w:pPr>
        <w:pStyle w:val="Cmsor12"/>
        <w:keepNext/>
        <w:keepLines/>
        <w:shd w:val="clear" w:color="auto" w:fill="auto"/>
        <w:spacing w:after="0" w:line="360" w:lineRule="auto"/>
        <w:ind w:left="142"/>
        <w:jc w:val="center"/>
        <w:rPr>
          <w:rFonts w:ascii="Cambria" w:hAnsi="Cambria"/>
          <w:sz w:val="28"/>
          <w:szCs w:val="28"/>
        </w:rPr>
      </w:pPr>
      <w:bookmarkStart w:id="1" w:name="bookmark1"/>
      <w:bookmarkEnd w:id="0"/>
    </w:p>
    <w:p w:rsidR="00C50270" w:rsidRDefault="009637EB">
      <w:pPr>
        <w:pStyle w:val="Cmsor12"/>
        <w:keepNext/>
        <w:keepLines/>
        <w:shd w:val="clear" w:color="auto" w:fill="auto"/>
        <w:spacing w:after="0" w:line="360" w:lineRule="auto"/>
        <w:ind w:left="142"/>
        <w:jc w:val="center"/>
        <w:rPr>
          <w:rFonts w:ascii="Cambria" w:hAnsi="Cambria"/>
          <w:sz w:val="28"/>
          <w:szCs w:val="28"/>
        </w:rPr>
      </w:pPr>
      <w:r w:rsidRPr="00952CB4">
        <w:rPr>
          <w:rFonts w:ascii="Cambria" w:hAnsi="Cambria"/>
          <w:sz w:val="28"/>
          <w:szCs w:val="28"/>
        </w:rPr>
        <w:t>Ajánlattételi felhívás</w:t>
      </w:r>
      <w:bookmarkEnd w:id="1"/>
    </w:p>
    <w:p w:rsidR="00C50270" w:rsidRPr="00952CB4" w:rsidRDefault="009637EB">
      <w:pPr>
        <w:pStyle w:val="Szvegtrzs1"/>
        <w:shd w:val="clear" w:color="auto" w:fill="auto"/>
        <w:spacing w:after="0" w:line="240" w:lineRule="auto"/>
        <w:ind w:left="142"/>
        <w:jc w:val="center"/>
        <w:rPr>
          <w:rFonts w:ascii="Cambria" w:hAnsi="Cambria"/>
          <w:b/>
          <w:bCs/>
          <w:sz w:val="28"/>
          <w:szCs w:val="28"/>
        </w:rPr>
      </w:pPr>
      <w:proofErr w:type="gramStart"/>
      <w:r w:rsidRPr="00952CB4">
        <w:rPr>
          <w:rFonts w:ascii="Cambria" w:hAnsi="Cambria"/>
          <w:b/>
          <w:sz w:val="28"/>
          <w:szCs w:val="28"/>
        </w:rPr>
        <w:t>a</w:t>
      </w:r>
      <w:proofErr w:type="gramEnd"/>
      <w:r w:rsidRPr="00952CB4">
        <w:rPr>
          <w:rFonts w:ascii="Cambria" w:hAnsi="Cambria"/>
          <w:b/>
          <w:sz w:val="28"/>
          <w:szCs w:val="28"/>
        </w:rPr>
        <w:t xml:space="preserve"> közbeszerzésekről szóló 2015. évi CXLIIL törvény (a további</w:t>
      </w:r>
      <w:r w:rsidRPr="00952CB4">
        <w:rPr>
          <w:rFonts w:ascii="Cambria" w:hAnsi="Cambria"/>
          <w:b/>
          <w:sz w:val="28"/>
          <w:szCs w:val="28"/>
        </w:rPr>
        <w:softHyphen/>
        <w:t xml:space="preserve">akban: Kbt.) </w:t>
      </w:r>
    </w:p>
    <w:p w:rsidR="00C50270" w:rsidRPr="00952CB4" w:rsidRDefault="009637EB">
      <w:pPr>
        <w:pStyle w:val="Szvegtrzs1"/>
        <w:shd w:val="clear" w:color="auto" w:fill="auto"/>
        <w:spacing w:after="0" w:line="240" w:lineRule="auto"/>
        <w:ind w:left="142"/>
        <w:jc w:val="center"/>
        <w:rPr>
          <w:rFonts w:ascii="Cambria" w:hAnsi="Cambria"/>
          <w:b/>
          <w:bCs/>
          <w:sz w:val="28"/>
          <w:szCs w:val="28"/>
        </w:rPr>
      </w:pPr>
      <w:r w:rsidRPr="00952CB4">
        <w:rPr>
          <w:rFonts w:ascii="Cambria" w:hAnsi="Cambria"/>
          <w:b/>
          <w:bCs/>
          <w:sz w:val="28"/>
          <w:szCs w:val="28"/>
        </w:rPr>
        <w:t xml:space="preserve"> 98. § (2) bekezdés c) pontja szerinti</w:t>
      </w:r>
    </w:p>
    <w:p w:rsidR="00C50270" w:rsidRPr="00952CB4" w:rsidRDefault="009637EB">
      <w:pPr>
        <w:pStyle w:val="Szvegtrzs1"/>
        <w:shd w:val="clear" w:color="auto" w:fill="auto"/>
        <w:spacing w:after="0" w:line="240" w:lineRule="auto"/>
        <w:ind w:left="142"/>
        <w:jc w:val="center"/>
        <w:rPr>
          <w:rFonts w:ascii="Cambria" w:hAnsi="Cambria"/>
          <w:b/>
          <w:bCs/>
          <w:sz w:val="28"/>
          <w:szCs w:val="28"/>
        </w:rPr>
      </w:pPr>
      <w:proofErr w:type="gramStart"/>
      <w:r w:rsidRPr="00952CB4">
        <w:rPr>
          <w:rFonts w:ascii="Cambria" w:hAnsi="Cambria"/>
          <w:b/>
          <w:bCs/>
          <w:sz w:val="28"/>
          <w:szCs w:val="28"/>
        </w:rPr>
        <w:t>hirdetmény</w:t>
      </w:r>
      <w:proofErr w:type="gramEnd"/>
      <w:r w:rsidRPr="00952CB4">
        <w:rPr>
          <w:rFonts w:ascii="Cambria" w:hAnsi="Cambria"/>
          <w:b/>
          <w:bCs/>
          <w:sz w:val="28"/>
          <w:szCs w:val="28"/>
        </w:rPr>
        <w:t xml:space="preserve"> nélküli tárgyalásos eljáráshoz</w:t>
      </w:r>
    </w:p>
    <w:p w:rsidR="00C50270" w:rsidRPr="00952CB4" w:rsidRDefault="00C50270">
      <w:pPr>
        <w:pStyle w:val="Szvegtrzs1"/>
        <w:shd w:val="clear" w:color="auto" w:fill="auto"/>
        <w:spacing w:after="0" w:line="240" w:lineRule="auto"/>
        <w:ind w:left="142"/>
        <w:jc w:val="center"/>
        <w:rPr>
          <w:rFonts w:ascii="Cambria" w:hAnsi="Cambria"/>
          <w:sz w:val="28"/>
          <w:szCs w:val="28"/>
        </w:rPr>
      </w:pPr>
    </w:p>
    <w:p w:rsidR="00C50270" w:rsidRPr="00952CB4" w:rsidRDefault="009637EB">
      <w:pPr>
        <w:pStyle w:val="Cmsor12"/>
        <w:keepNext/>
        <w:keepLines/>
        <w:numPr>
          <w:ilvl w:val="0"/>
          <w:numId w:val="1"/>
        </w:numPr>
        <w:shd w:val="clear" w:color="auto" w:fill="auto"/>
        <w:tabs>
          <w:tab w:val="left" w:pos="353"/>
        </w:tabs>
        <w:spacing w:after="0" w:line="240" w:lineRule="auto"/>
        <w:jc w:val="both"/>
        <w:rPr>
          <w:rFonts w:ascii="Cambria" w:hAnsi="Cambria"/>
          <w:sz w:val="28"/>
          <w:szCs w:val="28"/>
        </w:rPr>
      </w:pPr>
      <w:bookmarkStart w:id="2" w:name="bookmark2"/>
      <w:r w:rsidRPr="00952CB4">
        <w:rPr>
          <w:rFonts w:ascii="Cambria" w:hAnsi="Cambria"/>
          <w:sz w:val="28"/>
          <w:szCs w:val="28"/>
        </w:rPr>
        <w:t>Az ajánlatkérő neve, címe, telefon- és telefaxszáma és elektronikus levelezési címe:</w:t>
      </w:r>
      <w:bookmarkEnd w:id="2"/>
    </w:p>
    <w:p w:rsidR="00C50270" w:rsidRPr="00952CB4" w:rsidRDefault="009637EB" w:rsidP="00E57059">
      <w:pPr>
        <w:pStyle w:val="Szvegtrzs1"/>
        <w:shd w:val="clear" w:color="auto" w:fill="auto"/>
        <w:spacing w:after="0" w:line="240" w:lineRule="auto"/>
        <w:ind w:left="284" w:right="1360" w:hanging="2"/>
        <w:jc w:val="left"/>
        <w:rPr>
          <w:rFonts w:ascii="Cambria" w:hAnsi="Cambria"/>
          <w:sz w:val="28"/>
          <w:szCs w:val="28"/>
        </w:rPr>
      </w:pPr>
      <w:r w:rsidRPr="00952CB4">
        <w:rPr>
          <w:rFonts w:ascii="Cambria" w:hAnsi="Cambria"/>
          <w:sz w:val="28"/>
          <w:szCs w:val="28"/>
        </w:rPr>
        <w:t>Név</w:t>
      </w:r>
      <w:proofErr w:type="gramStart"/>
      <w:r w:rsidRPr="00952CB4">
        <w:rPr>
          <w:rFonts w:ascii="Cambria" w:hAnsi="Cambria"/>
          <w:sz w:val="28"/>
          <w:szCs w:val="28"/>
        </w:rPr>
        <w:t>:Országos</w:t>
      </w:r>
      <w:proofErr w:type="gramEnd"/>
      <w:r w:rsidRPr="00952CB4">
        <w:rPr>
          <w:rFonts w:ascii="Cambria" w:hAnsi="Cambria"/>
          <w:sz w:val="28"/>
          <w:szCs w:val="28"/>
        </w:rPr>
        <w:t xml:space="preserve"> Mentőszolgálat </w:t>
      </w:r>
      <w:r w:rsidRPr="00952CB4">
        <w:rPr>
          <w:rFonts w:ascii="Cambria" w:hAnsi="Cambria"/>
          <w:sz w:val="28"/>
          <w:szCs w:val="28"/>
          <w:lang w:eastAsia="ja-JP" w:bidi="ja-JP"/>
        </w:rPr>
        <w:t xml:space="preserve">1055 </w:t>
      </w:r>
      <w:r w:rsidRPr="00952CB4">
        <w:rPr>
          <w:rFonts w:ascii="Cambria" w:hAnsi="Cambria"/>
          <w:sz w:val="28"/>
          <w:szCs w:val="28"/>
        </w:rPr>
        <w:t>Budapest, Markó utca 22.</w:t>
      </w:r>
    </w:p>
    <w:p w:rsidR="00C50270" w:rsidRPr="00952CB4" w:rsidRDefault="009637EB" w:rsidP="00E57059">
      <w:pPr>
        <w:pStyle w:val="Szvegtrzs1"/>
        <w:shd w:val="clear" w:color="auto" w:fill="auto"/>
        <w:spacing w:after="0" w:line="240" w:lineRule="auto"/>
        <w:ind w:left="284" w:right="1361" w:hanging="2"/>
        <w:jc w:val="left"/>
        <w:rPr>
          <w:rFonts w:ascii="Cambria" w:hAnsi="Cambria"/>
          <w:sz w:val="28"/>
          <w:szCs w:val="28"/>
        </w:rPr>
      </w:pPr>
      <w:r w:rsidRPr="00952CB4">
        <w:rPr>
          <w:rFonts w:ascii="Cambria" w:hAnsi="Cambria"/>
          <w:sz w:val="28"/>
          <w:szCs w:val="28"/>
        </w:rPr>
        <w:t>Telefon: +36 308150883</w:t>
      </w:r>
    </w:p>
    <w:p w:rsidR="00C50270" w:rsidRPr="00952CB4" w:rsidRDefault="009637EB" w:rsidP="00E57059">
      <w:pPr>
        <w:pStyle w:val="Szvegtrzs1"/>
        <w:shd w:val="clear" w:color="auto" w:fill="auto"/>
        <w:spacing w:after="0" w:line="240" w:lineRule="auto"/>
        <w:ind w:left="284" w:right="1361" w:hanging="2"/>
        <w:jc w:val="left"/>
        <w:rPr>
          <w:rFonts w:ascii="Cambria" w:hAnsi="Cambria"/>
          <w:sz w:val="28"/>
          <w:szCs w:val="28"/>
        </w:rPr>
      </w:pPr>
      <w:r w:rsidRPr="00952CB4">
        <w:rPr>
          <w:rFonts w:ascii="Cambria" w:hAnsi="Cambria"/>
          <w:sz w:val="28"/>
          <w:szCs w:val="28"/>
        </w:rPr>
        <w:t>Fax: +36 29325090</w:t>
      </w:r>
    </w:p>
    <w:p w:rsidR="00C50270" w:rsidRPr="00952CB4" w:rsidRDefault="009637EB" w:rsidP="00E57059">
      <w:pPr>
        <w:pStyle w:val="Szvegtrzs1"/>
        <w:shd w:val="clear" w:color="auto" w:fill="auto"/>
        <w:spacing w:after="0" w:line="240" w:lineRule="auto"/>
        <w:ind w:left="284" w:right="1361" w:hanging="2"/>
        <w:jc w:val="left"/>
        <w:rPr>
          <w:rFonts w:ascii="Cambria" w:hAnsi="Cambria"/>
          <w:sz w:val="28"/>
          <w:szCs w:val="28"/>
          <w:u w:val="single"/>
          <w:lang w:val="en-US" w:eastAsia="en-US" w:bidi="en-US"/>
        </w:rPr>
      </w:pPr>
      <w:r w:rsidRPr="00952CB4">
        <w:rPr>
          <w:rFonts w:ascii="Cambria" w:hAnsi="Cambria"/>
          <w:sz w:val="28"/>
          <w:szCs w:val="28"/>
        </w:rPr>
        <w:t>E-mail: derzsenyi.hkt@gmail.com</w:t>
      </w:r>
      <w:r w:rsidRPr="00952CB4">
        <w:rPr>
          <w:rFonts w:ascii="Cambria" w:hAnsi="Cambria"/>
          <w:sz w:val="28"/>
          <w:szCs w:val="28"/>
          <w:u w:val="single"/>
          <w:lang w:val="en-US" w:eastAsia="en-US" w:bidi="en-US"/>
        </w:rPr>
        <w:t xml:space="preserve"> </w:t>
      </w:r>
    </w:p>
    <w:p w:rsidR="00C50270" w:rsidRPr="00952CB4" w:rsidRDefault="009637EB" w:rsidP="00E57059">
      <w:pPr>
        <w:pStyle w:val="Szvegtrzs1"/>
        <w:shd w:val="clear" w:color="auto" w:fill="auto"/>
        <w:spacing w:after="0" w:line="240" w:lineRule="auto"/>
        <w:ind w:left="284" w:right="1361" w:hanging="2"/>
        <w:jc w:val="left"/>
        <w:rPr>
          <w:rFonts w:ascii="Cambria" w:hAnsi="Cambria"/>
          <w:sz w:val="28"/>
          <w:szCs w:val="28"/>
        </w:rPr>
      </w:pPr>
      <w:r w:rsidRPr="00952CB4">
        <w:rPr>
          <w:rFonts w:ascii="Cambria" w:hAnsi="Cambria"/>
          <w:bCs/>
          <w:sz w:val="28"/>
          <w:szCs w:val="28"/>
        </w:rPr>
        <w:t>Honlap:</w:t>
      </w:r>
      <w:r w:rsidRPr="00952CB4">
        <w:rPr>
          <w:rFonts w:ascii="Cambria" w:hAnsi="Cambria"/>
          <w:b/>
          <w:bCs/>
          <w:sz w:val="28"/>
          <w:szCs w:val="28"/>
        </w:rPr>
        <w:t xml:space="preserve"> </w:t>
      </w:r>
      <w:r w:rsidRPr="00952CB4">
        <w:rPr>
          <w:rFonts w:ascii="Cambria" w:hAnsi="Cambria"/>
          <w:sz w:val="28"/>
          <w:szCs w:val="28"/>
        </w:rPr>
        <w:t>www.mentok.hu</w:t>
      </w:r>
      <w:r w:rsidRPr="00952CB4">
        <w:rPr>
          <w:rFonts w:ascii="Cambria" w:hAnsi="Cambria"/>
          <w:sz w:val="28"/>
          <w:szCs w:val="28"/>
        </w:rPr>
        <w:br/>
      </w:r>
    </w:p>
    <w:p w:rsidR="00C50270" w:rsidRPr="00952CB4" w:rsidRDefault="009637EB">
      <w:pPr>
        <w:pStyle w:val="Cmsor12"/>
        <w:keepNext/>
        <w:keepLines/>
        <w:numPr>
          <w:ilvl w:val="0"/>
          <w:numId w:val="1"/>
        </w:numPr>
        <w:shd w:val="clear" w:color="auto" w:fill="auto"/>
        <w:tabs>
          <w:tab w:val="left" w:pos="353"/>
        </w:tabs>
        <w:spacing w:after="0" w:line="240" w:lineRule="auto"/>
        <w:jc w:val="both"/>
        <w:rPr>
          <w:rFonts w:ascii="Cambria" w:hAnsi="Cambria"/>
          <w:sz w:val="28"/>
          <w:szCs w:val="28"/>
        </w:rPr>
      </w:pPr>
      <w:bookmarkStart w:id="3" w:name="bookmark3"/>
      <w:r w:rsidRPr="00952CB4">
        <w:rPr>
          <w:rFonts w:ascii="Cambria" w:hAnsi="Cambria"/>
          <w:sz w:val="28"/>
          <w:szCs w:val="28"/>
        </w:rPr>
        <w:t>Kapcsolattartási pont ahol a további információk beszerezhető:</w:t>
      </w:r>
      <w:bookmarkEnd w:id="3"/>
    </w:p>
    <w:p w:rsidR="00E57059" w:rsidRPr="00952CB4" w:rsidRDefault="00E57059" w:rsidP="00E57059">
      <w:pPr>
        <w:pStyle w:val="Szvegtrzs1"/>
        <w:shd w:val="clear" w:color="auto" w:fill="auto"/>
        <w:spacing w:after="0" w:line="240" w:lineRule="auto"/>
        <w:ind w:left="284"/>
        <w:jc w:val="left"/>
        <w:rPr>
          <w:rFonts w:ascii="Cambria" w:hAnsi="Cambria"/>
          <w:sz w:val="28"/>
          <w:szCs w:val="28"/>
        </w:rPr>
      </w:pPr>
      <w:r w:rsidRPr="00952CB4">
        <w:rPr>
          <w:rFonts w:ascii="Cambria" w:hAnsi="Cambria"/>
          <w:sz w:val="28"/>
          <w:szCs w:val="28"/>
        </w:rPr>
        <w:t>Derzsényi Attila felelős akkreditált közbeszerzési szaktanácsadó (Lajstromszám: 00197)</w:t>
      </w:r>
    </w:p>
    <w:p w:rsidR="00E57059" w:rsidRPr="00952CB4" w:rsidRDefault="00E57059" w:rsidP="00E57059">
      <w:pPr>
        <w:pStyle w:val="Szvegtrzs1"/>
        <w:shd w:val="clear" w:color="auto" w:fill="auto"/>
        <w:spacing w:after="0" w:line="240" w:lineRule="auto"/>
        <w:ind w:left="284"/>
        <w:jc w:val="left"/>
        <w:rPr>
          <w:rFonts w:ascii="Cambria" w:hAnsi="Cambria"/>
          <w:sz w:val="28"/>
          <w:szCs w:val="28"/>
        </w:rPr>
      </w:pPr>
      <w:r w:rsidRPr="00952CB4">
        <w:rPr>
          <w:rFonts w:ascii="Cambria" w:hAnsi="Cambria"/>
          <w:sz w:val="28"/>
          <w:szCs w:val="28"/>
        </w:rPr>
        <w:t xml:space="preserve">Székhelye: 2234 Maglód Erzsébet krt. 48. </w:t>
      </w:r>
    </w:p>
    <w:p w:rsidR="00E57059" w:rsidRPr="00952CB4" w:rsidRDefault="00E57059" w:rsidP="00E57059">
      <w:pPr>
        <w:pStyle w:val="Szvegtrzs1"/>
        <w:shd w:val="clear" w:color="auto" w:fill="auto"/>
        <w:spacing w:after="0" w:line="240" w:lineRule="auto"/>
        <w:ind w:left="284"/>
        <w:jc w:val="left"/>
        <w:rPr>
          <w:rFonts w:ascii="Cambria" w:hAnsi="Cambria"/>
          <w:sz w:val="28"/>
          <w:szCs w:val="28"/>
        </w:rPr>
      </w:pPr>
      <w:r w:rsidRPr="00952CB4">
        <w:rPr>
          <w:rFonts w:ascii="Cambria" w:hAnsi="Cambria"/>
          <w:sz w:val="28"/>
          <w:szCs w:val="28"/>
        </w:rPr>
        <w:t xml:space="preserve">E-mail: derzsenyi.hkt@gmail.com </w:t>
      </w:r>
    </w:p>
    <w:p w:rsidR="00E57059" w:rsidRPr="00952CB4" w:rsidRDefault="00E57059" w:rsidP="00E57059">
      <w:pPr>
        <w:pStyle w:val="Szvegtrzs1"/>
        <w:shd w:val="clear" w:color="auto" w:fill="auto"/>
        <w:spacing w:after="0" w:line="240" w:lineRule="auto"/>
        <w:ind w:left="284"/>
        <w:jc w:val="left"/>
        <w:rPr>
          <w:rFonts w:ascii="Cambria" w:hAnsi="Cambria"/>
          <w:sz w:val="28"/>
          <w:szCs w:val="28"/>
        </w:rPr>
      </w:pPr>
      <w:r w:rsidRPr="00952CB4">
        <w:rPr>
          <w:rFonts w:ascii="Cambria" w:hAnsi="Cambria"/>
          <w:sz w:val="28"/>
          <w:szCs w:val="28"/>
        </w:rPr>
        <w:t>Telefon: +36 308150883</w:t>
      </w:r>
    </w:p>
    <w:p w:rsidR="00E57059" w:rsidRPr="00952CB4" w:rsidRDefault="00E57059" w:rsidP="00E57059">
      <w:pPr>
        <w:pStyle w:val="Szvegtrzs1"/>
        <w:shd w:val="clear" w:color="auto" w:fill="auto"/>
        <w:spacing w:after="0" w:line="240" w:lineRule="auto"/>
        <w:ind w:left="284"/>
        <w:jc w:val="left"/>
        <w:rPr>
          <w:rFonts w:ascii="Cambria" w:hAnsi="Cambria"/>
          <w:sz w:val="28"/>
          <w:szCs w:val="28"/>
        </w:rPr>
      </w:pPr>
      <w:r w:rsidRPr="00952CB4">
        <w:rPr>
          <w:rFonts w:ascii="Cambria" w:hAnsi="Cambria"/>
          <w:sz w:val="28"/>
          <w:szCs w:val="28"/>
        </w:rPr>
        <w:t>Fax: +36 29325090</w:t>
      </w:r>
    </w:p>
    <w:p w:rsidR="00E57059" w:rsidRPr="00952CB4" w:rsidRDefault="00E57059" w:rsidP="00E57059">
      <w:pPr>
        <w:pStyle w:val="Szvegtrzs1"/>
        <w:shd w:val="clear" w:color="auto" w:fill="auto"/>
        <w:spacing w:after="0" w:line="240" w:lineRule="auto"/>
        <w:ind w:left="284" w:right="580"/>
        <w:jc w:val="left"/>
        <w:rPr>
          <w:rFonts w:ascii="Cambria" w:hAnsi="Cambria"/>
          <w:sz w:val="28"/>
          <w:szCs w:val="28"/>
        </w:rPr>
      </w:pPr>
      <w:r w:rsidRPr="00952CB4">
        <w:rPr>
          <w:rFonts w:ascii="Cambria" w:hAnsi="Cambria"/>
          <w:sz w:val="28"/>
          <w:szCs w:val="28"/>
        </w:rPr>
        <w:t xml:space="preserve">E-mail: </w:t>
      </w:r>
      <w:hyperlink r:id="rId8" w:history="1">
        <w:r w:rsidRPr="00952CB4">
          <w:rPr>
            <w:rStyle w:val="Hiperhivatkozs"/>
            <w:rFonts w:ascii="Cambria" w:hAnsi="Cambria"/>
            <w:sz w:val="28"/>
            <w:szCs w:val="28"/>
          </w:rPr>
          <w:t>derzsenyi.hkt@gmail.com</w:t>
        </w:r>
      </w:hyperlink>
    </w:p>
    <w:p w:rsidR="00C50270" w:rsidRPr="00952CB4" w:rsidRDefault="00E57059" w:rsidP="00E57059">
      <w:pPr>
        <w:pStyle w:val="Szvegtrzs1"/>
        <w:shd w:val="clear" w:color="auto" w:fill="auto"/>
        <w:spacing w:after="0" w:line="240" w:lineRule="auto"/>
        <w:ind w:right="580" w:firstLine="284"/>
        <w:jc w:val="left"/>
        <w:rPr>
          <w:rFonts w:ascii="Cambria" w:hAnsi="Cambria"/>
          <w:sz w:val="28"/>
          <w:szCs w:val="28"/>
        </w:rPr>
      </w:pPr>
      <w:r w:rsidRPr="00952CB4">
        <w:rPr>
          <w:rFonts w:ascii="Cambria" w:hAnsi="Cambria"/>
          <w:sz w:val="28"/>
          <w:szCs w:val="28"/>
        </w:rPr>
        <w:t>Honlap: derzsenyi.hu</w:t>
      </w:r>
    </w:p>
    <w:p w:rsidR="00E57059" w:rsidRPr="00952CB4" w:rsidRDefault="00E57059" w:rsidP="00E57059">
      <w:pPr>
        <w:pStyle w:val="Szvegtrzs1"/>
        <w:shd w:val="clear" w:color="auto" w:fill="auto"/>
        <w:spacing w:after="0" w:line="240" w:lineRule="auto"/>
        <w:ind w:right="580" w:firstLine="284"/>
        <w:jc w:val="left"/>
        <w:rPr>
          <w:rFonts w:ascii="Cambria" w:hAnsi="Cambria"/>
          <w:sz w:val="28"/>
          <w:szCs w:val="28"/>
        </w:rPr>
      </w:pPr>
    </w:p>
    <w:p w:rsidR="009150FC" w:rsidRPr="00952CB4" w:rsidRDefault="009637EB" w:rsidP="004F6555">
      <w:pPr>
        <w:pStyle w:val="Cmsor12"/>
        <w:keepNext/>
        <w:keepLines/>
        <w:numPr>
          <w:ilvl w:val="0"/>
          <w:numId w:val="1"/>
        </w:numPr>
        <w:shd w:val="clear" w:color="auto" w:fill="auto"/>
        <w:tabs>
          <w:tab w:val="left" w:pos="353"/>
        </w:tabs>
        <w:spacing w:after="0" w:line="240" w:lineRule="auto"/>
        <w:jc w:val="both"/>
        <w:rPr>
          <w:rFonts w:ascii="Cambria" w:hAnsi="Cambria"/>
          <w:sz w:val="28"/>
          <w:szCs w:val="28"/>
        </w:rPr>
      </w:pPr>
      <w:bookmarkStart w:id="4" w:name="bookmark4"/>
      <w:r w:rsidRPr="00952CB4">
        <w:rPr>
          <w:rFonts w:ascii="Cambria" w:hAnsi="Cambria"/>
          <w:sz w:val="28"/>
          <w:szCs w:val="28"/>
        </w:rPr>
        <w:t>A közbeszerzési eljárás fajtája</w:t>
      </w:r>
      <w:r w:rsidRPr="00233022">
        <w:rPr>
          <w:rFonts w:ascii="Cambria" w:hAnsi="Cambria"/>
          <w:sz w:val="28"/>
          <w:szCs w:val="28"/>
        </w:rPr>
        <w:t xml:space="preserve">, </w:t>
      </w:r>
      <w:r w:rsidR="00D16B40" w:rsidRPr="00233022">
        <w:rPr>
          <w:rFonts w:ascii="Cambria" w:hAnsi="Cambria"/>
          <w:sz w:val="28"/>
          <w:szCs w:val="28"/>
        </w:rPr>
        <w:t>hirdetmény nélküli tárgyalásos eljárás</w:t>
      </w:r>
      <w:r w:rsidRPr="00952CB4">
        <w:rPr>
          <w:rFonts w:ascii="Cambria" w:hAnsi="Cambria"/>
          <w:sz w:val="28"/>
          <w:szCs w:val="28"/>
        </w:rPr>
        <w:t xml:space="preserve"> indokolása:</w:t>
      </w:r>
      <w:bookmarkEnd w:id="4"/>
    </w:p>
    <w:p w:rsidR="009150FC" w:rsidRPr="00952CB4" w:rsidRDefault="009637EB" w:rsidP="00E57059">
      <w:pPr>
        <w:pStyle w:val="Szvegtrzs1"/>
        <w:shd w:val="clear" w:color="auto" w:fill="auto"/>
        <w:spacing w:after="0" w:line="240" w:lineRule="auto"/>
        <w:jc w:val="left"/>
        <w:rPr>
          <w:rFonts w:ascii="Cambria" w:hAnsi="Cambria"/>
          <w:sz w:val="28"/>
          <w:szCs w:val="28"/>
        </w:rPr>
      </w:pPr>
      <w:r w:rsidRPr="00952CB4">
        <w:rPr>
          <w:rFonts w:ascii="Cambria" w:hAnsi="Cambria"/>
          <w:sz w:val="28"/>
          <w:szCs w:val="28"/>
        </w:rPr>
        <w:t xml:space="preserve">A közbeszerzési eljárás fajtája: hirdetmény nélküli tárgyalásos közbeszerzési eljárás a Kbt. 98. § (2) c) pontja szerinti </w:t>
      </w:r>
    </w:p>
    <w:p w:rsidR="009150FC" w:rsidRPr="00952CB4" w:rsidRDefault="009150FC" w:rsidP="004F6555">
      <w:pPr>
        <w:pStyle w:val="Szvegtrzs1"/>
        <w:shd w:val="clear" w:color="auto" w:fill="auto"/>
        <w:spacing w:after="0" w:line="240" w:lineRule="auto"/>
        <w:ind w:right="300"/>
        <w:rPr>
          <w:rFonts w:ascii="Cambria" w:hAnsi="Cambria"/>
          <w:sz w:val="28"/>
          <w:szCs w:val="28"/>
        </w:rPr>
      </w:pPr>
    </w:p>
    <w:p w:rsidR="009150FC" w:rsidRDefault="009637EB" w:rsidP="004F6555">
      <w:pPr>
        <w:pStyle w:val="Szvegtrzs1"/>
        <w:shd w:val="clear" w:color="auto" w:fill="auto"/>
        <w:spacing w:after="0" w:line="240" w:lineRule="auto"/>
        <w:ind w:right="-2"/>
        <w:rPr>
          <w:rFonts w:ascii="Cambria" w:hAnsi="Cambria"/>
          <w:sz w:val="28"/>
          <w:szCs w:val="28"/>
        </w:rPr>
      </w:pPr>
      <w:r w:rsidRPr="00952CB4">
        <w:rPr>
          <w:rFonts w:ascii="Cambria" w:hAnsi="Cambria"/>
          <w:sz w:val="28"/>
          <w:szCs w:val="28"/>
        </w:rPr>
        <w:t>Az eljárás indoklása: Tekintettel arra, hogy a szerződés műszaki-technikai sajátosságok és kizáró</w:t>
      </w:r>
      <w:r w:rsidRPr="00952CB4">
        <w:rPr>
          <w:rFonts w:ascii="Cambria" w:hAnsi="Cambria"/>
          <w:sz w:val="28"/>
          <w:szCs w:val="28"/>
        </w:rPr>
        <w:softHyphen/>
        <w:t>lagos jogok védelme miatt kizárólag egy meghatározott gazdasági szereplővel köthető meg, az ajánlatkérő számára nem létezik reális alternatíva a beszerzési igényének kielégítésére, és a ver</w:t>
      </w:r>
      <w:r w:rsidRPr="00952CB4">
        <w:rPr>
          <w:rFonts w:ascii="Cambria" w:hAnsi="Cambria"/>
          <w:sz w:val="28"/>
          <w:szCs w:val="28"/>
        </w:rPr>
        <w:softHyphen/>
        <w:t>seny hiánya nem annak a következménye, hogy a közbeszerzés tárgyát a versenyt indokolatlanul szűkítő módon határozták meg.</w:t>
      </w:r>
    </w:p>
    <w:p w:rsidR="00E06949" w:rsidRPr="00952CB4" w:rsidRDefault="00E06949" w:rsidP="004F6555">
      <w:pPr>
        <w:pStyle w:val="Szvegtrzs1"/>
        <w:shd w:val="clear" w:color="auto" w:fill="auto"/>
        <w:spacing w:after="0" w:line="240" w:lineRule="auto"/>
        <w:ind w:right="-2"/>
        <w:rPr>
          <w:rFonts w:ascii="Cambria" w:hAnsi="Cambria"/>
          <w:sz w:val="28"/>
          <w:szCs w:val="28"/>
        </w:rPr>
      </w:pPr>
    </w:p>
    <w:p w:rsidR="00952CB4" w:rsidRDefault="00952CB4" w:rsidP="00952CB4">
      <w:pPr>
        <w:pStyle w:val="Szvegtrzs1"/>
        <w:ind w:right="-2"/>
        <w:rPr>
          <w:rFonts w:ascii="Cambria" w:hAnsi="Cambria"/>
          <w:sz w:val="28"/>
          <w:szCs w:val="28"/>
        </w:rPr>
      </w:pPr>
      <w:bookmarkStart w:id="5" w:name="bookmark5"/>
      <w:r w:rsidRPr="00BC539F">
        <w:rPr>
          <w:rFonts w:ascii="Cambria" w:hAnsi="Cambria"/>
          <w:sz w:val="28"/>
          <w:szCs w:val="28"/>
        </w:rPr>
        <w:t xml:space="preserve">Ajánlatkérő folyamatos jelleggel mindösszesen 825 db </w:t>
      </w:r>
      <w:proofErr w:type="spellStart"/>
      <w:r w:rsidRPr="00BC539F">
        <w:rPr>
          <w:rFonts w:ascii="Cambria" w:hAnsi="Cambria"/>
          <w:sz w:val="28"/>
          <w:szCs w:val="28"/>
        </w:rPr>
        <w:t>physio</w:t>
      </w:r>
      <w:proofErr w:type="spellEnd"/>
      <w:r w:rsidRPr="00BC539F">
        <w:rPr>
          <w:rFonts w:ascii="Cambria" w:hAnsi="Cambria"/>
          <w:sz w:val="28"/>
          <w:szCs w:val="28"/>
        </w:rPr>
        <w:t xml:space="preserve"> </w:t>
      </w:r>
      <w:proofErr w:type="spellStart"/>
      <w:r w:rsidRPr="00BC539F">
        <w:rPr>
          <w:rFonts w:ascii="Cambria" w:hAnsi="Cambria"/>
          <w:sz w:val="28"/>
          <w:szCs w:val="28"/>
        </w:rPr>
        <w:t>controll</w:t>
      </w:r>
      <w:proofErr w:type="spellEnd"/>
      <w:r w:rsidRPr="00BC539F">
        <w:rPr>
          <w:rFonts w:ascii="Cambria" w:hAnsi="Cambria"/>
          <w:sz w:val="28"/>
          <w:szCs w:val="28"/>
        </w:rPr>
        <w:t xml:space="preserve"> által gyártott Lifepak </w:t>
      </w:r>
      <w:proofErr w:type="spellStart"/>
      <w:r w:rsidRPr="00BC539F">
        <w:rPr>
          <w:rFonts w:ascii="Cambria" w:hAnsi="Cambria"/>
          <w:sz w:val="28"/>
          <w:szCs w:val="28"/>
        </w:rPr>
        <w:t>defibrillátort</w:t>
      </w:r>
      <w:proofErr w:type="spellEnd"/>
      <w:r w:rsidRPr="00BC539F">
        <w:rPr>
          <w:rFonts w:ascii="Cambria" w:hAnsi="Cambria"/>
          <w:sz w:val="28"/>
          <w:szCs w:val="28"/>
        </w:rPr>
        <w:t xml:space="preserve"> (LP 500-253db; LP 1000-327db; LP12-194db; LP15-52db) üzemeltet. A </w:t>
      </w:r>
      <w:proofErr w:type="spellStart"/>
      <w:r w:rsidRPr="00BC539F">
        <w:rPr>
          <w:rFonts w:ascii="Cambria" w:hAnsi="Cambria"/>
          <w:sz w:val="28"/>
          <w:szCs w:val="28"/>
        </w:rPr>
        <w:t>lifepak</w:t>
      </w:r>
      <w:proofErr w:type="spellEnd"/>
      <w:r w:rsidRPr="00BC539F">
        <w:rPr>
          <w:rFonts w:ascii="Cambria" w:hAnsi="Cambria"/>
          <w:sz w:val="28"/>
          <w:szCs w:val="28"/>
        </w:rPr>
        <w:t xml:space="preserve"> </w:t>
      </w:r>
      <w:proofErr w:type="spellStart"/>
      <w:r w:rsidRPr="00BC539F">
        <w:rPr>
          <w:rFonts w:ascii="Cambria" w:hAnsi="Cambria"/>
          <w:sz w:val="28"/>
          <w:szCs w:val="28"/>
        </w:rPr>
        <w:t>defibrillátorok</w:t>
      </w:r>
      <w:proofErr w:type="spellEnd"/>
      <w:r w:rsidRPr="00BC539F">
        <w:rPr>
          <w:rFonts w:ascii="Cambria" w:hAnsi="Cambria"/>
          <w:sz w:val="28"/>
          <w:szCs w:val="28"/>
        </w:rPr>
        <w:t xml:space="preserve"> zavartalan üzemeltetéséhez a </w:t>
      </w:r>
      <w:proofErr w:type="spellStart"/>
      <w:r w:rsidRPr="00BC539F">
        <w:rPr>
          <w:rFonts w:ascii="Cambria" w:hAnsi="Cambria"/>
          <w:sz w:val="28"/>
          <w:szCs w:val="28"/>
        </w:rPr>
        <w:lastRenderedPageBreak/>
        <w:t>physio</w:t>
      </w:r>
      <w:proofErr w:type="spellEnd"/>
      <w:r w:rsidRPr="00BC539F">
        <w:rPr>
          <w:rFonts w:ascii="Cambria" w:hAnsi="Cambria"/>
          <w:sz w:val="28"/>
          <w:szCs w:val="28"/>
        </w:rPr>
        <w:t xml:space="preserve"> </w:t>
      </w:r>
      <w:proofErr w:type="spellStart"/>
      <w:r w:rsidRPr="00BC539F">
        <w:rPr>
          <w:rFonts w:ascii="Cambria" w:hAnsi="Cambria"/>
          <w:sz w:val="28"/>
          <w:szCs w:val="28"/>
        </w:rPr>
        <w:t>controll</w:t>
      </w:r>
      <w:proofErr w:type="spellEnd"/>
      <w:r w:rsidRPr="00BC539F">
        <w:rPr>
          <w:rFonts w:ascii="Cambria" w:hAnsi="Cambria"/>
          <w:sz w:val="28"/>
          <w:szCs w:val="28"/>
        </w:rPr>
        <w:t xml:space="preserve"> által gyártott alkatrészek folyamatos biztosítása szükséges. A Kbt. 28. § (1) bekezdése alapján „Az ajánlatkérő köteles a közbeszerzési eljárást - a beszerzés tárgyára és becsült értékére tekintettel - megfelelő alapossággal előkészíteni.”, az előkészítés során a beszerzés tárgyára vonatkozó magyarországi forgalmazásra kizárólagossági nyilatkozat került bekérésre, melyet a gazdasági szereplő az abban előírt módon benyújtott.</w:t>
      </w:r>
    </w:p>
    <w:p w:rsidR="005B4903" w:rsidRPr="00876357" w:rsidRDefault="005B4903" w:rsidP="005B4903">
      <w:pPr>
        <w:pStyle w:val="Szvegtrzs1"/>
        <w:ind w:right="-2"/>
        <w:rPr>
          <w:rFonts w:ascii="Cambria" w:hAnsi="Cambria"/>
          <w:sz w:val="28"/>
          <w:szCs w:val="28"/>
        </w:rPr>
      </w:pPr>
      <w:r w:rsidRPr="00876357">
        <w:rPr>
          <w:rFonts w:ascii="Cambria" w:hAnsi="Cambria"/>
          <w:sz w:val="28"/>
          <w:szCs w:val="28"/>
        </w:rPr>
        <w:t xml:space="preserve">Ajánlatkérő a 2017.07.07-én megindított – az </w:t>
      </w:r>
      <w:proofErr w:type="gramStart"/>
      <w:r w:rsidRPr="00876357">
        <w:rPr>
          <w:rFonts w:ascii="Cambria" w:hAnsi="Cambria"/>
          <w:sz w:val="28"/>
          <w:szCs w:val="28"/>
        </w:rPr>
        <w:t>„ Orvosi</w:t>
      </w:r>
      <w:proofErr w:type="gramEnd"/>
      <w:r w:rsidRPr="00876357">
        <w:rPr>
          <w:rFonts w:ascii="Cambria" w:hAnsi="Cambria"/>
          <w:sz w:val="28"/>
          <w:szCs w:val="28"/>
        </w:rPr>
        <w:t xml:space="preserve"> műszer konszignációs raktárba alkatrészek beszerzése” tárgyú, a Kbt. 98. § (2) bekezdés c) pontja szerinti hirdetmény nélküli tárgyalásos  eljárás eredményeként keretszerződést kötött  az EMD Hungary Kft (1068 Budapest, Benczúr utca 47.) mint egyedüli megszólított gazdasági szereplővel.</w:t>
      </w:r>
    </w:p>
    <w:p w:rsidR="005B4903" w:rsidRPr="00876357" w:rsidRDefault="005B4903" w:rsidP="005B4903">
      <w:pPr>
        <w:pStyle w:val="Szvegtrzs1"/>
        <w:ind w:right="-2"/>
        <w:rPr>
          <w:rFonts w:ascii="Cambria" w:hAnsi="Cambria"/>
          <w:sz w:val="28"/>
          <w:szCs w:val="28"/>
        </w:rPr>
      </w:pPr>
      <w:r w:rsidRPr="00876357">
        <w:rPr>
          <w:rFonts w:ascii="Cambria" w:hAnsi="Cambria"/>
          <w:sz w:val="28"/>
          <w:szCs w:val="28"/>
        </w:rPr>
        <w:t xml:space="preserve">Ajánlatkérő részére a </w:t>
      </w:r>
      <w:proofErr w:type="spellStart"/>
      <w:r w:rsidRPr="00876357">
        <w:rPr>
          <w:rFonts w:ascii="Cambria" w:hAnsi="Cambria"/>
          <w:sz w:val="28"/>
          <w:szCs w:val="28"/>
        </w:rPr>
        <w:t>lifepak</w:t>
      </w:r>
      <w:proofErr w:type="spellEnd"/>
      <w:r w:rsidRPr="00876357">
        <w:rPr>
          <w:rFonts w:ascii="Cambria" w:hAnsi="Cambria"/>
          <w:sz w:val="28"/>
          <w:szCs w:val="28"/>
        </w:rPr>
        <w:t xml:space="preserve"> </w:t>
      </w:r>
      <w:proofErr w:type="spellStart"/>
      <w:r w:rsidRPr="00876357">
        <w:rPr>
          <w:rFonts w:ascii="Cambria" w:hAnsi="Cambria"/>
          <w:sz w:val="28"/>
          <w:szCs w:val="28"/>
        </w:rPr>
        <w:t>defibrillátorok</w:t>
      </w:r>
      <w:proofErr w:type="spellEnd"/>
      <w:r w:rsidRPr="00876357">
        <w:rPr>
          <w:rFonts w:ascii="Cambria" w:hAnsi="Cambria"/>
          <w:sz w:val="28"/>
          <w:szCs w:val="28"/>
        </w:rPr>
        <w:t xml:space="preserve"> zavartalan üzemeltetéséhez a </w:t>
      </w:r>
      <w:proofErr w:type="spellStart"/>
      <w:r w:rsidRPr="00876357">
        <w:rPr>
          <w:rFonts w:ascii="Cambria" w:hAnsi="Cambria"/>
          <w:sz w:val="28"/>
          <w:szCs w:val="28"/>
        </w:rPr>
        <w:t>physio</w:t>
      </w:r>
      <w:proofErr w:type="spellEnd"/>
      <w:r w:rsidRPr="00876357">
        <w:rPr>
          <w:rFonts w:ascii="Cambria" w:hAnsi="Cambria"/>
          <w:sz w:val="28"/>
          <w:szCs w:val="28"/>
        </w:rPr>
        <w:t xml:space="preserve"> </w:t>
      </w:r>
      <w:proofErr w:type="spellStart"/>
      <w:r w:rsidRPr="00876357">
        <w:rPr>
          <w:rFonts w:ascii="Cambria" w:hAnsi="Cambria"/>
          <w:sz w:val="28"/>
          <w:szCs w:val="28"/>
        </w:rPr>
        <w:t>controll</w:t>
      </w:r>
      <w:proofErr w:type="spellEnd"/>
      <w:r w:rsidRPr="00876357">
        <w:rPr>
          <w:rFonts w:ascii="Cambria" w:hAnsi="Cambria"/>
          <w:sz w:val="28"/>
          <w:szCs w:val="28"/>
        </w:rPr>
        <w:t xml:space="preserve"> által gyártott további alkatrészek konszignációs raktár keretében történő biztosítása szükséges. Ajánlatkérő a korábbi eljárásban ezeket a termékeket nem szerepeltette a felhívásban és annak műszaki követelményében.</w:t>
      </w:r>
    </w:p>
    <w:p w:rsidR="005B4903" w:rsidRPr="00876357" w:rsidRDefault="005B4903" w:rsidP="00E90077">
      <w:pPr>
        <w:pStyle w:val="Szvegtrzs1"/>
        <w:ind w:right="-2"/>
        <w:rPr>
          <w:rFonts w:ascii="Cambria" w:hAnsi="Cambria"/>
          <w:sz w:val="28"/>
          <w:szCs w:val="28"/>
        </w:rPr>
      </w:pPr>
      <w:r w:rsidRPr="00876357">
        <w:rPr>
          <w:rFonts w:ascii="Cambria" w:hAnsi="Cambria"/>
          <w:sz w:val="28"/>
          <w:szCs w:val="28"/>
        </w:rPr>
        <w:t xml:space="preserve">Ezen túlmenően </w:t>
      </w:r>
      <w:r w:rsidR="00C858FB" w:rsidRPr="00876357">
        <w:rPr>
          <w:rFonts w:ascii="Cambria" w:hAnsi="Cambria"/>
          <w:sz w:val="28"/>
          <w:szCs w:val="28"/>
        </w:rPr>
        <w:t>Ajánlatkérő a</w:t>
      </w:r>
      <w:r w:rsidRPr="00876357">
        <w:rPr>
          <w:rFonts w:ascii="Cambria" w:hAnsi="Cambria"/>
          <w:sz w:val="28"/>
          <w:szCs w:val="28"/>
        </w:rPr>
        <w:t xml:space="preserve"> TED 2017/S 050-091698 </w:t>
      </w:r>
      <w:proofErr w:type="gramStart"/>
      <w:r w:rsidRPr="00876357">
        <w:rPr>
          <w:rFonts w:ascii="Cambria" w:hAnsi="Cambria"/>
          <w:sz w:val="28"/>
          <w:szCs w:val="28"/>
        </w:rPr>
        <w:t>számon  közbeszerzési</w:t>
      </w:r>
      <w:proofErr w:type="gramEnd"/>
      <w:r w:rsidRPr="00876357">
        <w:rPr>
          <w:rFonts w:ascii="Cambria" w:hAnsi="Cambria"/>
          <w:sz w:val="28"/>
          <w:szCs w:val="28"/>
        </w:rPr>
        <w:t xml:space="preserve"> </w:t>
      </w:r>
      <w:proofErr w:type="gramStart"/>
      <w:r w:rsidRPr="00876357">
        <w:rPr>
          <w:rFonts w:ascii="Cambria" w:hAnsi="Cambria"/>
          <w:sz w:val="28"/>
          <w:szCs w:val="28"/>
        </w:rPr>
        <w:t>eljárást</w:t>
      </w:r>
      <w:proofErr w:type="gramEnd"/>
      <w:r w:rsidRPr="00876357">
        <w:rPr>
          <w:rFonts w:ascii="Cambria" w:hAnsi="Cambria"/>
          <w:sz w:val="28"/>
          <w:szCs w:val="28"/>
        </w:rPr>
        <w:t xml:space="preserve"> folytatott le „</w:t>
      </w:r>
      <w:r w:rsidR="001C7225" w:rsidRPr="00876357">
        <w:rPr>
          <w:rFonts w:ascii="Cambria" w:hAnsi="Cambria"/>
          <w:sz w:val="28"/>
          <w:szCs w:val="28"/>
        </w:rPr>
        <w:t xml:space="preserve">Keretszerződés a sürgősségi betegellátáshoz rendszeresített </w:t>
      </w:r>
      <w:proofErr w:type="spellStart"/>
      <w:r w:rsidR="001C7225" w:rsidRPr="00876357">
        <w:rPr>
          <w:rFonts w:ascii="Cambria" w:hAnsi="Cambria"/>
          <w:sz w:val="28"/>
          <w:szCs w:val="28"/>
        </w:rPr>
        <w:t>egyszerhasználatos</w:t>
      </w:r>
      <w:proofErr w:type="spellEnd"/>
      <w:r w:rsidR="001C7225" w:rsidRPr="00876357">
        <w:rPr>
          <w:rFonts w:ascii="Cambria" w:hAnsi="Cambria"/>
          <w:sz w:val="28"/>
          <w:szCs w:val="28"/>
        </w:rPr>
        <w:t xml:space="preserve"> anyagok, valamint orvostechnikai eszközök beszerzésére és az ellátási területekre történő szállítására” tárgyban. Az eljárás során az EMD Hungary Kft (1068 Budapest, Benczúr utca 47.) benyújtotta a gyártói nyilatkozatot, amely alapján 2017. 09.01-től kizárólagos jogot szerzett a </w:t>
      </w:r>
      <w:proofErr w:type="spellStart"/>
      <w:r w:rsidR="001C7225" w:rsidRPr="00876357">
        <w:rPr>
          <w:rFonts w:ascii="Cambria" w:hAnsi="Cambria"/>
          <w:sz w:val="28"/>
          <w:szCs w:val="28"/>
        </w:rPr>
        <w:t>Lipfepak</w:t>
      </w:r>
      <w:proofErr w:type="spellEnd"/>
      <w:r w:rsidR="001C7225" w:rsidRPr="00876357">
        <w:rPr>
          <w:rFonts w:ascii="Cambria" w:hAnsi="Cambria"/>
          <w:sz w:val="28"/>
          <w:szCs w:val="28"/>
        </w:rPr>
        <w:t xml:space="preserve"> készülékekhez a </w:t>
      </w:r>
      <w:proofErr w:type="spellStart"/>
      <w:r w:rsidR="001C7225" w:rsidRPr="00876357">
        <w:rPr>
          <w:rFonts w:ascii="Cambria" w:hAnsi="Cambria"/>
          <w:sz w:val="28"/>
          <w:szCs w:val="28"/>
        </w:rPr>
        <w:t>kapnográf</w:t>
      </w:r>
      <w:proofErr w:type="spellEnd"/>
      <w:r w:rsidR="001C7225" w:rsidRPr="00876357">
        <w:rPr>
          <w:rFonts w:ascii="Cambria" w:hAnsi="Cambria"/>
          <w:sz w:val="28"/>
          <w:szCs w:val="28"/>
        </w:rPr>
        <w:t xml:space="preserve"> ok vonatkozásában. A hivatkozott közbeszerzési eljárás </w:t>
      </w:r>
      <w:r w:rsidR="00E90077" w:rsidRPr="00876357">
        <w:rPr>
          <w:rFonts w:ascii="Cambria" w:hAnsi="Cambria"/>
          <w:sz w:val="28"/>
          <w:szCs w:val="28"/>
        </w:rPr>
        <w:t xml:space="preserve">a Kbt. 75. § (2) bekezdés f) pontja </w:t>
      </w:r>
      <w:r w:rsidR="00C858FB" w:rsidRPr="00876357">
        <w:rPr>
          <w:rFonts w:ascii="Cambria" w:hAnsi="Cambria"/>
          <w:sz w:val="28"/>
          <w:szCs w:val="28"/>
        </w:rPr>
        <w:t>alapján eredménytelen</w:t>
      </w:r>
      <w:r w:rsidR="00E90077" w:rsidRPr="00876357">
        <w:rPr>
          <w:rFonts w:ascii="Cambria" w:hAnsi="Cambria"/>
          <w:sz w:val="28"/>
          <w:szCs w:val="28"/>
        </w:rPr>
        <w:t xml:space="preserve"> lett a nem támogató tartalmú </w:t>
      </w:r>
      <w:proofErr w:type="gramStart"/>
      <w:r w:rsidR="00E90077" w:rsidRPr="00876357">
        <w:rPr>
          <w:rFonts w:ascii="Cambria" w:hAnsi="Cambria"/>
          <w:sz w:val="28"/>
          <w:szCs w:val="28"/>
        </w:rPr>
        <w:t>közbeszerzési  záró</w:t>
      </w:r>
      <w:proofErr w:type="gramEnd"/>
      <w:r w:rsidR="00E90077" w:rsidRPr="00876357">
        <w:rPr>
          <w:rFonts w:ascii="Cambria" w:hAnsi="Cambria"/>
          <w:sz w:val="28"/>
          <w:szCs w:val="28"/>
        </w:rPr>
        <w:t xml:space="preserve"> tanúsítványban foglaltakra  tekintettel.</w:t>
      </w:r>
    </w:p>
    <w:p w:rsidR="005B4903" w:rsidRDefault="00E90077" w:rsidP="005B4903">
      <w:pPr>
        <w:pStyle w:val="Szvegtrzs1"/>
        <w:ind w:right="-2"/>
        <w:rPr>
          <w:rFonts w:ascii="Cambria" w:hAnsi="Cambria"/>
          <w:sz w:val="28"/>
          <w:szCs w:val="28"/>
        </w:rPr>
      </w:pPr>
      <w:r w:rsidRPr="00876357">
        <w:rPr>
          <w:rFonts w:ascii="Cambria" w:hAnsi="Cambria"/>
          <w:sz w:val="28"/>
          <w:szCs w:val="28"/>
        </w:rPr>
        <w:t xml:space="preserve">Ajánlatkérő a kizárólagos jogra tekintettel a </w:t>
      </w:r>
      <w:proofErr w:type="spellStart"/>
      <w:r w:rsidRPr="00876357">
        <w:rPr>
          <w:rFonts w:ascii="Cambria" w:hAnsi="Cambria"/>
          <w:sz w:val="28"/>
          <w:szCs w:val="28"/>
        </w:rPr>
        <w:t>kapnográfokat</w:t>
      </w:r>
      <w:proofErr w:type="spellEnd"/>
      <w:r w:rsidRPr="00876357">
        <w:rPr>
          <w:rFonts w:ascii="Cambria" w:hAnsi="Cambria"/>
          <w:sz w:val="28"/>
          <w:szCs w:val="28"/>
        </w:rPr>
        <w:t xml:space="preserve"> jelen eljárásban kívánja beszerezni.</w:t>
      </w:r>
    </w:p>
    <w:p w:rsidR="00C50270" w:rsidRPr="00952CB4" w:rsidRDefault="009637EB" w:rsidP="00674ABE">
      <w:pPr>
        <w:pStyle w:val="Cmsor12"/>
        <w:keepNext/>
        <w:keepLines/>
        <w:numPr>
          <w:ilvl w:val="0"/>
          <w:numId w:val="1"/>
        </w:numPr>
        <w:shd w:val="clear" w:color="auto" w:fill="auto"/>
        <w:tabs>
          <w:tab w:val="left" w:pos="353"/>
        </w:tabs>
        <w:spacing w:after="0" w:line="240" w:lineRule="auto"/>
        <w:jc w:val="both"/>
        <w:rPr>
          <w:rFonts w:ascii="Cambria" w:hAnsi="Cambria"/>
          <w:sz w:val="28"/>
          <w:szCs w:val="28"/>
        </w:rPr>
      </w:pPr>
      <w:r w:rsidRPr="00952CB4">
        <w:rPr>
          <w:rFonts w:ascii="Cambria" w:hAnsi="Cambria"/>
          <w:sz w:val="28"/>
          <w:szCs w:val="28"/>
        </w:rPr>
        <w:t xml:space="preserve">A közbeszerzési dokumentumok korlátlanul és </w:t>
      </w:r>
      <w:proofErr w:type="spellStart"/>
      <w:r w:rsidRPr="00952CB4">
        <w:rPr>
          <w:rFonts w:ascii="Cambria" w:hAnsi="Cambria"/>
          <w:sz w:val="28"/>
          <w:szCs w:val="28"/>
        </w:rPr>
        <w:t>teljeskörűen</w:t>
      </w:r>
      <w:proofErr w:type="spellEnd"/>
      <w:r w:rsidRPr="00952CB4">
        <w:rPr>
          <w:rFonts w:ascii="Cambria" w:hAnsi="Cambria"/>
          <w:sz w:val="28"/>
          <w:szCs w:val="28"/>
        </w:rPr>
        <w:t>, közvetlenül és díjmentesen elektronikusan az alábbiak szerint érhetők el:</w:t>
      </w:r>
      <w:bookmarkEnd w:id="5"/>
      <w:r w:rsidR="00674ABE" w:rsidRPr="00674ABE">
        <w:t xml:space="preserve"> </w:t>
      </w:r>
      <w:r w:rsidR="00674ABE" w:rsidRPr="00674ABE">
        <w:rPr>
          <w:rFonts w:ascii="Cambria" w:hAnsi="Cambria"/>
          <w:sz w:val="28"/>
          <w:szCs w:val="28"/>
        </w:rPr>
        <w:t>https://derzsenyi.hu/kozbeszerzesi-eljarasok/orszagos-mentoszolgalat/</w:t>
      </w:r>
    </w:p>
    <w:p w:rsidR="00C50270" w:rsidRPr="00952CB4" w:rsidRDefault="00C50270">
      <w:pPr>
        <w:pStyle w:val="Cmsor12"/>
        <w:keepNext/>
        <w:keepLines/>
        <w:shd w:val="clear" w:color="auto" w:fill="auto"/>
        <w:tabs>
          <w:tab w:val="left" w:pos="353"/>
        </w:tabs>
        <w:spacing w:after="0" w:line="240" w:lineRule="auto"/>
        <w:jc w:val="both"/>
        <w:rPr>
          <w:rFonts w:ascii="Cambria" w:hAnsi="Cambria"/>
          <w:sz w:val="28"/>
          <w:szCs w:val="28"/>
        </w:rPr>
      </w:pPr>
    </w:p>
    <w:p w:rsidR="00C50270" w:rsidRDefault="009637EB">
      <w:pPr>
        <w:pStyle w:val="Szvegtrzs1"/>
        <w:shd w:val="clear" w:color="auto" w:fill="auto"/>
        <w:spacing w:after="0" w:line="240" w:lineRule="auto"/>
        <w:ind w:right="-2"/>
        <w:rPr>
          <w:rFonts w:ascii="Cambria" w:hAnsi="Cambria"/>
          <w:sz w:val="28"/>
          <w:szCs w:val="28"/>
        </w:rPr>
      </w:pPr>
      <w:r w:rsidRPr="00952CB4">
        <w:rPr>
          <w:rFonts w:ascii="Cambria" w:hAnsi="Cambria"/>
          <w:sz w:val="28"/>
          <w:szCs w:val="28"/>
        </w:rPr>
        <w:t>Ajánlatkérő ajánlattevő részére a közbeszerzési dokumentumokat az ajánlattételi felhívás megküldésével egyidejűleg elektronikus úton megküldi</w:t>
      </w:r>
    </w:p>
    <w:p w:rsidR="00674ABE" w:rsidRPr="00952CB4" w:rsidRDefault="00674ABE">
      <w:pPr>
        <w:pStyle w:val="Szvegtrzs1"/>
        <w:shd w:val="clear" w:color="auto" w:fill="auto"/>
        <w:spacing w:after="0" w:line="240" w:lineRule="auto"/>
        <w:ind w:right="-2"/>
        <w:rPr>
          <w:rFonts w:ascii="Cambria" w:hAnsi="Cambria"/>
          <w:sz w:val="28"/>
          <w:szCs w:val="28"/>
        </w:rPr>
      </w:pPr>
    </w:p>
    <w:p w:rsidR="009150FC" w:rsidRPr="0087556B" w:rsidRDefault="009637EB" w:rsidP="004F6555">
      <w:pPr>
        <w:pStyle w:val="Szvegtrzs1"/>
        <w:shd w:val="clear" w:color="auto" w:fill="auto"/>
        <w:spacing w:after="0" w:line="240" w:lineRule="auto"/>
        <w:ind w:right="-2"/>
        <w:rPr>
          <w:rFonts w:ascii="Cambria" w:hAnsi="Cambria"/>
          <w:color w:val="000000" w:themeColor="text1"/>
          <w:sz w:val="28"/>
          <w:szCs w:val="28"/>
        </w:rPr>
      </w:pPr>
      <w:r w:rsidRPr="0087556B">
        <w:rPr>
          <w:rFonts w:ascii="Cambria" w:hAnsi="Cambria"/>
          <w:color w:val="000000" w:themeColor="text1"/>
          <w:sz w:val="28"/>
          <w:szCs w:val="28"/>
        </w:rPr>
        <w:t xml:space="preserve">Az Ajánlatkérő kéri </w:t>
      </w:r>
      <w:r w:rsidRPr="0087556B">
        <w:rPr>
          <w:rFonts w:ascii="Cambria" w:hAnsi="Cambria"/>
          <w:color w:val="000000" w:themeColor="text1"/>
          <w:sz w:val="28"/>
          <w:szCs w:val="28"/>
          <w:lang w:eastAsia="ja-JP" w:bidi="ja-JP"/>
        </w:rPr>
        <w:t xml:space="preserve">- </w:t>
      </w:r>
      <w:r w:rsidRPr="0087556B">
        <w:rPr>
          <w:rFonts w:ascii="Cambria" w:hAnsi="Cambria"/>
          <w:color w:val="000000" w:themeColor="text1"/>
          <w:sz w:val="28"/>
          <w:szCs w:val="28"/>
        </w:rPr>
        <w:t xml:space="preserve">legkésőbb a következő munkanapon </w:t>
      </w:r>
      <w:r w:rsidRPr="0087556B">
        <w:rPr>
          <w:rFonts w:ascii="Cambria" w:hAnsi="Cambria"/>
          <w:color w:val="000000" w:themeColor="text1"/>
          <w:sz w:val="28"/>
          <w:szCs w:val="28"/>
          <w:lang w:eastAsia="ja-JP" w:bidi="ja-JP"/>
        </w:rPr>
        <w:t xml:space="preserve">- </w:t>
      </w:r>
      <w:r w:rsidRPr="0087556B">
        <w:rPr>
          <w:rFonts w:ascii="Cambria" w:hAnsi="Cambria"/>
          <w:color w:val="000000" w:themeColor="text1"/>
          <w:sz w:val="28"/>
          <w:szCs w:val="28"/>
        </w:rPr>
        <w:t>az ajánlattételi felhívás 1. pontjában megadott e-mail címre írásban visszaigazolni az ajánlattételi dokumentáció elektronikus úton történő megérkezését.</w:t>
      </w:r>
    </w:p>
    <w:p w:rsidR="009150FC" w:rsidRPr="0087556B" w:rsidRDefault="009150FC" w:rsidP="004F6555">
      <w:pPr>
        <w:pStyle w:val="Szvegtrzs1"/>
        <w:shd w:val="clear" w:color="auto" w:fill="auto"/>
        <w:spacing w:after="0" w:line="240" w:lineRule="auto"/>
        <w:ind w:right="-2"/>
        <w:rPr>
          <w:rFonts w:ascii="Cambria" w:hAnsi="Cambria"/>
          <w:color w:val="000000" w:themeColor="text1"/>
          <w:sz w:val="28"/>
          <w:szCs w:val="28"/>
        </w:rPr>
      </w:pPr>
    </w:p>
    <w:p w:rsidR="00C50270" w:rsidRPr="00BC539F" w:rsidRDefault="009637EB">
      <w:pPr>
        <w:pStyle w:val="Cmsor12"/>
        <w:keepNext/>
        <w:keepLines/>
        <w:numPr>
          <w:ilvl w:val="0"/>
          <w:numId w:val="1"/>
        </w:numPr>
        <w:shd w:val="clear" w:color="auto" w:fill="auto"/>
        <w:tabs>
          <w:tab w:val="left" w:pos="353"/>
        </w:tabs>
        <w:spacing w:after="0" w:line="240" w:lineRule="auto"/>
        <w:jc w:val="both"/>
        <w:rPr>
          <w:rFonts w:ascii="Cambria" w:hAnsi="Cambria"/>
          <w:sz w:val="28"/>
          <w:szCs w:val="28"/>
        </w:rPr>
      </w:pPr>
      <w:bookmarkStart w:id="6" w:name="bookmark6"/>
      <w:r w:rsidRPr="00BC539F">
        <w:rPr>
          <w:rFonts w:ascii="Cambria" w:hAnsi="Cambria"/>
          <w:sz w:val="28"/>
          <w:szCs w:val="28"/>
        </w:rPr>
        <w:lastRenderedPageBreak/>
        <w:t>A közbeszerzés tárgya (nómenklatúra)</w:t>
      </w:r>
      <w:r w:rsidRPr="00BC539F">
        <w:rPr>
          <w:rFonts w:ascii="Cambria" w:eastAsia="Arial Unicode MS" w:hAnsi="Cambria" w:cs="Arial Unicode MS"/>
          <w:sz w:val="28"/>
          <w:szCs w:val="28"/>
        </w:rPr>
        <w:t xml:space="preserve">, </w:t>
      </w:r>
      <w:r w:rsidRPr="00BC539F">
        <w:rPr>
          <w:rFonts w:ascii="Cambria" w:hAnsi="Cambria"/>
          <w:sz w:val="28"/>
          <w:szCs w:val="28"/>
        </w:rPr>
        <w:t>illetőleg mennyisége:</w:t>
      </w:r>
      <w:bookmarkEnd w:id="6"/>
    </w:p>
    <w:p w:rsidR="00C50270" w:rsidRPr="00952CB4" w:rsidRDefault="009637EB">
      <w:pPr>
        <w:pStyle w:val="Szvegtrzs1"/>
        <w:shd w:val="clear" w:color="auto" w:fill="auto"/>
        <w:spacing w:after="0" w:line="240" w:lineRule="auto"/>
        <w:rPr>
          <w:rFonts w:ascii="Cambria" w:hAnsi="Cambria"/>
          <w:sz w:val="28"/>
          <w:szCs w:val="28"/>
        </w:rPr>
      </w:pPr>
      <w:r w:rsidRPr="00BC539F">
        <w:rPr>
          <w:rFonts w:ascii="Cambria" w:hAnsi="Cambria"/>
          <w:b/>
          <w:sz w:val="28"/>
          <w:szCs w:val="28"/>
        </w:rPr>
        <w:t xml:space="preserve">A közbeszerzés tárgya: </w:t>
      </w:r>
      <w:r w:rsidR="00BE560B" w:rsidRPr="00BC539F">
        <w:rPr>
          <w:rFonts w:ascii="Cambria" w:hAnsi="Cambria"/>
          <w:color w:val="222222"/>
          <w:sz w:val="28"/>
          <w:szCs w:val="28"/>
          <w:shd w:val="clear" w:color="auto" w:fill="FFFFFF"/>
        </w:rPr>
        <w:t>Orvosi műszer konszignációs raktárba alkatrészek beszerzése</w:t>
      </w:r>
      <w:r w:rsidR="0043024E">
        <w:rPr>
          <w:rFonts w:ascii="Cambria" w:hAnsi="Cambria"/>
          <w:color w:val="222222"/>
          <w:sz w:val="28"/>
          <w:szCs w:val="28"/>
          <w:shd w:val="clear" w:color="auto" w:fill="FFFFFF"/>
        </w:rPr>
        <w:t xml:space="preserve"> II</w:t>
      </w:r>
    </w:p>
    <w:p w:rsidR="00C50270" w:rsidRDefault="00C50270">
      <w:pPr>
        <w:pStyle w:val="Szvegtrzs1"/>
        <w:shd w:val="clear" w:color="auto" w:fill="auto"/>
        <w:spacing w:after="0" w:line="240" w:lineRule="auto"/>
        <w:rPr>
          <w:rFonts w:ascii="Cambria" w:hAnsi="Cambria"/>
          <w:b/>
          <w:sz w:val="28"/>
          <w:szCs w:val="28"/>
        </w:rPr>
      </w:pPr>
    </w:p>
    <w:p w:rsidR="00414D1B" w:rsidRDefault="00414D1B">
      <w:pPr>
        <w:pStyle w:val="Szvegtrzs1"/>
        <w:shd w:val="clear" w:color="auto" w:fill="auto"/>
        <w:spacing w:after="0" w:line="240" w:lineRule="auto"/>
        <w:rPr>
          <w:rFonts w:ascii="Cambria" w:hAnsi="Cambria"/>
          <w:b/>
          <w:sz w:val="28"/>
          <w:szCs w:val="28"/>
        </w:rPr>
      </w:pPr>
      <w:r>
        <w:rPr>
          <w:rFonts w:ascii="Cambria" w:hAnsi="Cambria"/>
          <w:b/>
          <w:sz w:val="28"/>
          <w:szCs w:val="28"/>
        </w:rPr>
        <w:t xml:space="preserve">Adásvételi keretszerződés </w:t>
      </w:r>
      <w:proofErr w:type="spellStart"/>
      <w:r>
        <w:rPr>
          <w:rFonts w:ascii="Cambria" w:hAnsi="Cambria"/>
          <w:b/>
          <w:sz w:val="28"/>
          <w:szCs w:val="28"/>
        </w:rPr>
        <w:t>defibrillátorokhoz</w:t>
      </w:r>
      <w:proofErr w:type="spellEnd"/>
      <w:r>
        <w:rPr>
          <w:rFonts w:ascii="Cambria" w:hAnsi="Cambria"/>
          <w:b/>
          <w:sz w:val="28"/>
          <w:szCs w:val="28"/>
        </w:rPr>
        <w:t xml:space="preserve"> szükséges fogyóanyagok és </w:t>
      </w:r>
      <w:r w:rsidR="002532CE">
        <w:rPr>
          <w:rFonts w:ascii="Cambria" w:hAnsi="Cambria"/>
          <w:b/>
          <w:sz w:val="28"/>
          <w:szCs w:val="28"/>
        </w:rPr>
        <w:t>tartozékok beszerzésére nettó 6</w:t>
      </w:r>
      <w:r>
        <w:rPr>
          <w:rFonts w:ascii="Cambria" w:hAnsi="Cambria"/>
          <w:b/>
          <w:sz w:val="28"/>
          <w:szCs w:val="28"/>
        </w:rPr>
        <w:t>0.000.000 Ft keretösszegben</w:t>
      </w:r>
      <w:r w:rsidR="000B5C42">
        <w:rPr>
          <w:rFonts w:ascii="Cambria" w:hAnsi="Cambria"/>
          <w:b/>
          <w:sz w:val="28"/>
          <w:szCs w:val="28"/>
        </w:rPr>
        <w:t xml:space="preserve"> </w:t>
      </w:r>
      <w:r>
        <w:rPr>
          <w:rFonts w:ascii="Cambria" w:hAnsi="Cambria"/>
          <w:b/>
          <w:sz w:val="28"/>
          <w:szCs w:val="28"/>
        </w:rPr>
        <w:t>konszignációs raktár működtetésével.</w:t>
      </w:r>
    </w:p>
    <w:p w:rsidR="00414D1B" w:rsidRPr="00952CB4" w:rsidRDefault="00414D1B">
      <w:pPr>
        <w:pStyle w:val="Szvegtrzs1"/>
        <w:shd w:val="clear" w:color="auto" w:fill="auto"/>
        <w:spacing w:after="0" w:line="240" w:lineRule="auto"/>
        <w:rPr>
          <w:rFonts w:ascii="Cambria" w:hAnsi="Cambria"/>
          <w:b/>
          <w:sz w:val="28"/>
          <w:szCs w:val="28"/>
        </w:rPr>
      </w:pPr>
    </w:p>
    <w:p w:rsidR="00C50270" w:rsidRPr="00952CB4" w:rsidRDefault="009637EB">
      <w:pPr>
        <w:pStyle w:val="Szvegtrzs1"/>
        <w:shd w:val="clear" w:color="auto" w:fill="auto"/>
        <w:spacing w:after="0" w:line="240" w:lineRule="auto"/>
        <w:rPr>
          <w:rFonts w:ascii="Cambria" w:hAnsi="Cambria"/>
          <w:b/>
          <w:sz w:val="28"/>
          <w:szCs w:val="28"/>
        </w:rPr>
      </w:pPr>
      <w:r w:rsidRPr="00952CB4">
        <w:rPr>
          <w:rFonts w:ascii="Cambria" w:hAnsi="Cambria"/>
          <w:b/>
          <w:sz w:val="28"/>
          <w:szCs w:val="28"/>
        </w:rPr>
        <w:t xml:space="preserve">CPV kód: </w:t>
      </w:r>
      <w:r w:rsidRPr="00952CB4">
        <w:rPr>
          <w:rStyle w:val="apple-converted-space"/>
          <w:rFonts w:ascii="Cambria" w:hAnsi="Cambria" w:cs="Arial"/>
          <w:b/>
          <w:sz w:val="28"/>
          <w:szCs w:val="28"/>
          <w:shd w:val="clear" w:color="auto" w:fill="FFFFFF"/>
        </w:rPr>
        <w:t> </w:t>
      </w:r>
      <w:hyperlink r:id="rId9" w:history="1">
        <w:r w:rsidRPr="00BC539F">
          <w:rPr>
            <w:rStyle w:val="Hiperhivatkozs"/>
            <w:rFonts w:ascii="Cambria" w:hAnsi="Cambria" w:cs="Arial"/>
            <w:b/>
            <w:color w:val="auto"/>
            <w:sz w:val="28"/>
            <w:szCs w:val="28"/>
            <w:shd w:val="clear" w:color="auto" w:fill="FFFFFF"/>
          </w:rPr>
          <w:t>33000000-0 Orvosi felszerelések, gyógyszerek és testápolási termékek.</w:t>
        </w:r>
      </w:hyperlink>
    </w:p>
    <w:p w:rsidR="00C50270" w:rsidRPr="00952CB4" w:rsidRDefault="00C50270">
      <w:pPr>
        <w:pStyle w:val="Szvegtrzs1"/>
        <w:shd w:val="clear" w:color="auto" w:fill="auto"/>
        <w:spacing w:after="0" w:line="240" w:lineRule="auto"/>
        <w:rPr>
          <w:rFonts w:ascii="Cambria" w:hAnsi="Cambria"/>
          <w:sz w:val="28"/>
          <w:szCs w:val="28"/>
        </w:rPr>
      </w:pPr>
    </w:p>
    <w:p w:rsidR="00C50270" w:rsidRDefault="009637EB">
      <w:pPr>
        <w:pStyle w:val="Szvegtrzs1"/>
        <w:shd w:val="clear" w:color="auto" w:fill="auto"/>
        <w:spacing w:after="0" w:line="240" w:lineRule="auto"/>
        <w:rPr>
          <w:rFonts w:ascii="Cambria" w:hAnsi="Cambria"/>
          <w:sz w:val="28"/>
          <w:szCs w:val="28"/>
        </w:rPr>
      </w:pPr>
      <w:r w:rsidRPr="00952CB4">
        <w:rPr>
          <w:rFonts w:ascii="Cambria" w:hAnsi="Cambria"/>
          <w:sz w:val="28"/>
          <w:szCs w:val="28"/>
        </w:rPr>
        <w:t>A közbeszerzés mennyisége:</w:t>
      </w:r>
    </w:p>
    <w:tbl>
      <w:tblPr>
        <w:tblW w:w="1006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3"/>
        <w:gridCol w:w="2000"/>
        <w:gridCol w:w="4207"/>
        <w:gridCol w:w="1163"/>
        <w:gridCol w:w="1560"/>
      </w:tblGrid>
      <w:tr w:rsidR="00C858FB" w:rsidRPr="00C858FB" w:rsidTr="00C858FB">
        <w:trPr>
          <w:trHeight w:val="630"/>
        </w:trPr>
        <w:tc>
          <w:tcPr>
            <w:tcW w:w="1133" w:type="dxa"/>
            <w:shd w:val="clear" w:color="auto" w:fill="auto"/>
            <w:vAlign w:val="center"/>
            <w:hideMark/>
          </w:tcPr>
          <w:p w:rsidR="00C858FB" w:rsidRPr="00C858FB" w:rsidRDefault="00C858FB" w:rsidP="00C858FB">
            <w:pPr>
              <w:widowControl/>
              <w:jc w:val="center"/>
              <w:rPr>
                <w:rFonts w:ascii="Times New Roman" w:eastAsia="Times New Roman" w:hAnsi="Times New Roman" w:cs="Times New Roman"/>
                <w:b/>
                <w:bCs/>
                <w:lang w:bidi="ar-SA"/>
              </w:rPr>
            </w:pPr>
            <w:r w:rsidRPr="00C858FB">
              <w:rPr>
                <w:rFonts w:ascii="Times New Roman" w:eastAsia="Times New Roman" w:hAnsi="Times New Roman" w:cs="Times New Roman"/>
                <w:b/>
                <w:bCs/>
                <w:lang w:bidi="ar-SA"/>
              </w:rPr>
              <w:t>sorszám</w:t>
            </w:r>
          </w:p>
        </w:tc>
        <w:tc>
          <w:tcPr>
            <w:tcW w:w="2000"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b/>
                <w:bCs/>
                <w:lang w:bidi="ar-SA"/>
              </w:rPr>
            </w:pPr>
            <w:r w:rsidRPr="00C858FB">
              <w:rPr>
                <w:rFonts w:ascii="Times New Roman" w:eastAsia="Times New Roman" w:hAnsi="Times New Roman" w:cs="Times New Roman"/>
                <w:b/>
                <w:bCs/>
                <w:lang w:bidi="ar-SA"/>
              </w:rPr>
              <w:t>CAT/specifikáció</w:t>
            </w:r>
          </w:p>
        </w:tc>
        <w:tc>
          <w:tcPr>
            <w:tcW w:w="4207" w:type="dxa"/>
            <w:shd w:val="clear" w:color="auto" w:fill="auto"/>
            <w:vAlign w:val="center"/>
            <w:hideMark/>
          </w:tcPr>
          <w:p w:rsidR="00C858FB" w:rsidRPr="00C858FB" w:rsidRDefault="00C858FB" w:rsidP="00C858FB">
            <w:pPr>
              <w:widowControl/>
              <w:jc w:val="center"/>
              <w:rPr>
                <w:rFonts w:ascii="Times New Roman" w:eastAsia="Times New Roman" w:hAnsi="Times New Roman" w:cs="Times New Roman"/>
                <w:b/>
                <w:bCs/>
                <w:lang w:bidi="ar-SA"/>
              </w:rPr>
            </w:pPr>
            <w:r w:rsidRPr="00C858FB">
              <w:rPr>
                <w:rFonts w:ascii="Times New Roman" w:eastAsia="Times New Roman" w:hAnsi="Times New Roman" w:cs="Times New Roman"/>
                <w:b/>
                <w:bCs/>
                <w:lang w:bidi="ar-SA"/>
              </w:rPr>
              <w:t>cikknév</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proofErr w:type="spellStart"/>
            <w:r w:rsidRPr="00C858FB">
              <w:rPr>
                <w:rFonts w:ascii="Cambria" w:eastAsia="Times New Roman" w:hAnsi="Cambria" w:cs="Calibri"/>
                <w:b/>
                <w:bCs/>
                <w:sz w:val="20"/>
                <w:szCs w:val="20"/>
                <w:lang w:bidi="ar-SA"/>
              </w:rPr>
              <w:t>M.e</w:t>
            </w:r>
            <w:proofErr w:type="spellEnd"/>
            <w:r w:rsidRPr="00C858FB">
              <w:rPr>
                <w:rFonts w:ascii="Cambria" w:eastAsia="Times New Roman" w:hAnsi="Cambria" w:cs="Calibri"/>
                <w:b/>
                <w:bCs/>
                <w:sz w:val="20"/>
                <w:szCs w:val="20"/>
                <w:lang w:bidi="ar-SA"/>
              </w:rPr>
              <w:t>.</w:t>
            </w:r>
          </w:p>
        </w:tc>
        <w:tc>
          <w:tcPr>
            <w:tcW w:w="1560" w:type="dxa"/>
            <w:shd w:val="clear" w:color="auto" w:fill="auto"/>
            <w:vAlign w:val="center"/>
            <w:hideMark/>
          </w:tcPr>
          <w:p w:rsidR="00C858FB" w:rsidRPr="00C858FB" w:rsidRDefault="00C858FB" w:rsidP="00C858FB">
            <w:pPr>
              <w:widowControl/>
              <w:ind w:right="-211"/>
              <w:jc w:val="center"/>
              <w:rPr>
                <w:rFonts w:ascii="Times New Roman" w:eastAsia="Times New Roman" w:hAnsi="Times New Roman" w:cs="Times New Roman"/>
                <w:b/>
                <w:bCs/>
                <w:lang w:bidi="ar-SA"/>
              </w:rPr>
            </w:pPr>
            <w:r w:rsidRPr="00C858FB">
              <w:rPr>
                <w:rFonts w:ascii="Times New Roman" w:eastAsia="Times New Roman" w:hAnsi="Times New Roman" w:cs="Times New Roman"/>
                <w:b/>
                <w:bCs/>
                <w:lang w:bidi="ar-SA"/>
              </w:rPr>
              <w:t>2 Év / felhasználás mennyisége Tervezett</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21330-001484</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W35 - CONNECTOR CABLE ASSEMBLY – TEMPERATURE</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21300-001315</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GASKET - CONNECTOR, INVASIVE PRESURE </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6</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3</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21300-007710</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A16 - MODULE-OEM, PULSE OXIMETER, MX-1 </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4</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21330-001524</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W21 - ASSY-CABLE, FLEX, Sp02, OEM, PCB</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21330-000235</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W27 - CABLE ASSY-RIBBON, NIBP/OEM PCB</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6</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21330-001323</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W13 - CABLE-ASSY</w:t>
            </w:r>
            <w:proofErr w:type="gramStart"/>
            <w:r w:rsidRPr="00C858FB">
              <w:rPr>
                <w:rFonts w:ascii="Times New Roman" w:eastAsia="Times New Roman" w:hAnsi="Times New Roman" w:cs="Times New Roman"/>
                <w:lang w:bidi="ar-SA"/>
              </w:rPr>
              <w:t>,MAIN</w:t>
            </w:r>
            <w:proofErr w:type="gramEnd"/>
            <w:r w:rsidRPr="00C858FB">
              <w:rPr>
                <w:rFonts w:ascii="Times New Roman" w:eastAsia="Times New Roman" w:hAnsi="Times New Roman" w:cs="Times New Roman"/>
                <w:lang w:bidi="ar-SA"/>
              </w:rPr>
              <w:t xml:space="preserve"> KEYPAD,INTERFACE PCB </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7</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21330-001226</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 xml:space="preserve">W04 - CABLE ASSY - FLEX, SYSTEM PCB/INTERFACE </w:t>
            </w:r>
            <w:proofErr w:type="spellStart"/>
            <w:r w:rsidRPr="00C858FB">
              <w:rPr>
                <w:rFonts w:ascii="Times New Roman" w:eastAsia="Times New Roman" w:hAnsi="Times New Roman" w:cs="Times New Roman"/>
                <w:lang w:bidi="ar-SA"/>
              </w:rPr>
              <w:t>pcb</w:t>
            </w:r>
            <w:proofErr w:type="spellEnd"/>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8</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21300-007358</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A11 - DISPLAY-ACTIVE MATRIX, 8.</w:t>
            </w:r>
            <w:proofErr w:type="gramStart"/>
            <w:r w:rsidRPr="00C858FB">
              <w:rPr>
                <w:rFonts w:ascii="Times New Roman" w:eastAsia="Times New Roman" w:hAnsi="Times New Roman" w:cs="Times New Roman"/>
                <w:lang w:bidi="ar-SA"/>
              </w:rPr>
              <w:t>4 ,COLOR</w:t>
            </w:r>
            <w:proofErr w:type="gramEnd"/>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9</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21330-001223</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W18 - CABLE ASSY-FLEX</w:t>
            </w:r>
            <w:proofErr w:type="gramStart"/>
            <w:r w:rsidRPr="00C858FB">
              <w:rPr>
                <w:rFonts w:ascii="Times New Roman" w:eastAsia="Times New Roman" w:hAnsi="Times New Roman" w:cs="Times New Roman"/>
                <w:lang w:bidi="ar-SA"/>
              </w:rPr>
              <w:t>,LCD</w:t>
            </w:r>
            <w:proofErr w:type="gramEnd"/>
            <w:r w:rsidRPr="00C858FB">
              <w:rPr>
                <w:rFonts w:ascii="Times New Roman" w:eastAsia="Times New Roman" w:hAnsi="Times New Roman" w:cs="Times New Roman"/>
                <w:lang w:bidi="ar-SA"/>
              </w:rPr>
              <w:t>,INTERFACE PCB </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10</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21300-007555</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A08 - INVERTER-BACKLIGHT</w:t>
            </w:r>
            <w:proofErr w:type="gramStart"/>
            <w:r w:rsidRPr="00C858FB">
              <w:rPr>
                <w:rFonts w:ascii="Times New Roman" w:eastAsia="Times New Roman" w:hAnsi="Times New Roman" w:cs="Times New Roman"/>
                <w:lang w:bidi="ar-SA"/>
              </w:rPr>
              <w:t>,DUALTUBE</w:t>
            </w:r>
            <w:proofErr w:type="gramEnd"/>
            <w:r w:rsidRPr="00C858FB">
              <w:rPr>
                <w:rFonts w:ascii="Times New Roman" w:eastAsia="Times New Roman" w:hAnsi="Times New Roman" w:cs="Times New Roman"/>
                <w:lang w:bidi="ar-SA"/>
              </w:rPr>
              <w:t>,12VDC,85C </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w:t>
            </w:r>
          </w:p>
        </w:tc>
      </w:tr>
      <w:tr w:rsidR="00C858FB" w:rsidRPr="00C858FB" w:rsidTr="00C858FB">
        <w:trPr>
          <w:trHeight w:val="630"/>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11</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21330-001214</w:t>
            </w:r>
          </w:p>
        </w:tc>
        <w:tc>
          <w:tcPr>
            <w:tcW w:w="4207" w:type="dxa"/>
            <w:shd w:val="clear" w:color="auto" w:fill="auto"/>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W12 - CABLE ASSY - PRINTER CONTROL KEYPAD</w:t>
            </w:r>
            <w:proofErr w:type="gramStart"/>
            <w:r w:rsidRPr="00C858FB">
              <w:rPr>
                <w:rFonts w:ascii="Times New Roman" w:eastAsia="Times New Roman" w:hAnsi="Times New Roman" w:cs="Times New Roman"/>
                <w:lang w:bidi="ar-SA"/>
              </w:rPr>
              <w:t>,INTERFACE</w:t>
            </w:r>
            <w:proofErr w:type="gramEnd"/>
            <w:r w:rsidRPr="00C858FB">
              <w:rPr>
                <w:rFonts w:ascii="Times New Roman" w:eastAsia="Times New Roman" w:hAnsi="Times New Roman" w:cs="Times New Roman"/>
                <w:lang w:bidi="ar-SA"/>
              </w:rPr>
              <w:t xml:space="preserve"> PCB</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12</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21330-001285</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A06 - PCB ASSY – OEM</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13</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21330-001404</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A03 - PCB ASSY - POWER (V1)</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14</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21330-001389                   </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proofErr w:type="spellStart"/>
            <w:r w:rsidRPr="00C858FB">
              <w:rPr>
                <w:rFonts w:ascii="Times New Roman" w:eastAsia="Times New Roman" w:hAnsi="Times New Roman" w:cs="Times New Roman"/>
                <w:lang w:bidi="ar-SA"/>
              </w:rPr>
              <w:t>Keypad</w:t>
            </w:r>
            <w:proofErr w:type="spellEnd"/>
            <w:r w:rsidRPr="00C858FB">
              <w:rPr>
                <w:rFonts w:ascii="Times New Roman" w:eastAsia="Times New Roman" w:hAnsi="Times New Roman" w:cs="Times New Roman"/>
                <w:lang w:bidi="ar-SA"/>
              </w:rPr>
              <w:t xml:space="preserve"> </w:t>
            </w:r>
            <w:proofErr w:type="spellStart"/>
            <w:r w:rsidRPr="00C858FB">
              <w:rPr>
                <w:rFonts w:ascii="Times New Roman" w:eastAsia="Times New Roman" w:hAnsi="Times New Roman" w:cs="Times New Roman"/>
                <w:lang w:bidi="ar-SA"/>
              </w:rPr>
              <w:t>Assy</w:t>
            </w:r>
            <w:proofErr w:type="spellEnd"/>
            <w:r w:rsidRPr="00C858FB">
              <w:rPr>
                <w:rFonts w:ascii="Times New Roman" w:eastAsia="Times New Roman" w:hAnsi="Times New Roman" w:cs="Times New Roman"/>
                <w:lang w:bidi="ar-SA"/>
              </w:rPr>
              <w:t xml:space="preserve"> (V1) - Main </w:t>
            </w:r>
            <w:proofErr w:type="spellStart"/>
            <w:r w:rsidRPr="00C858FB">
              <w:rPr>
                <w:rFonts w:ascii="Times New Roman" w:eastAsia="Times New Roman" w:hAnsi="Times New Roman" w:cs="Times New Roman"/>
                <w:lang w:bidi="ar-SA"/>
              </w:rPr>
              <w:t>Cntrl</w:t>
            </w:r>
            <w:proofErr w:type="spellEnd"/>
            <w:r w:rsidRPr="00C858FB">
              <w:rPr>
                <w:rFonts w:ascii="Times New Roman" w:eastAsia="Times New Roman" w:hAnsi="Times New Roman" w:cs="Times New Roman"/>
                <w:lang w:bidi="ar-SA"/>
              </w:rPr>
              <w:t xml:space="preserve">, CPR, NIBP, </w:t>
            </w:r>
            <w:proofErr w:type="spellStart"/>
            <w:r w:rsidRPr="00C858FB">
              <w:rPr>
                <w:rFonts w:ascii="Times New Roman" w:eastAsia="Times New Roman" w:hAnsi="Times New Roman" w:cs="Times New Roman"/>
                <w:lang w:bidi="ar-SA"/>
              </w:rPr>
              <w:t>Hungarian</w:t>
            </w:r>
            <w:proofErr w:type="spellEnd"/>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10</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15</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11577-000011     </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 xml:space="preserve">Mobil </w:t>
            </w:r>
            <w:proofErr w:type="spellStart"/>
            <w:r w:rsidRPr="00C858FB">
              <w:rPr>
                <w:rFonts w:ascii="Times New Roman" w:eastAsia="Times New Roman" w:hAnsi="Times New Roman" w:cs="Times New Roman"/>
                <w:lang w:bidi="ar-SA"/>
              </w:rPr>
              <w:t>Battery</w:t>
            </w:r>
            <w:proofErr w:type="spellEnd"/>
            <w:r w:rsidRPr="00C858FB">
              <w:rPr>
                <w:rFonts w:ascii="Times New Roman" w:eastAsia="Times New Roman" w:hAnsi="Times New Roman" w:cs="Times New Roman"/>
                <w:lang w:bidi="ar-SA"/>
              </w:rPr>
              <w:t xml:space="preserve"> </w:t>
            </w:r>
            <w:proofErr w:type="spellStart"/>
            <w:r w:rsidRPr="00C858FB">
              <w:rPr>
                <w:rFonts w:ascii="Times New Roman" w:eastAsia="Times New Roman" w:hAnsi="Times New Roman" w:cs="Times New Roman"/>
                <w:lang w:bidi="ar-SA"/>
              </w:rPr>
              <w:t>Charger</w:t>
            </w:r>
            <w:proofErr w:type="spellEnd"/>
            <w:r w:rsidRPr="00C858FB">
              <w:rPr>
                <w:rFonts w:ascii="Times New Roman" w:eastAsia="Times New Roman" w:hAnsi="Times New Roman" w:cs="Times New Roman"/>
                <w:lang w:bidi="ar-SA"/>
              </w:rPr>
              <w:t xml:space="preserve"> </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16</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 xml:space="preserve">11576-000056   </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 xml:space="preserve">Lucas 2 </w:t>
            </w:r>
            <w:proofErr w:type="spellStart"/>
            <w:r w:rsidRPr="00C858FB">
              <w:rPr>
                <w:rFonts w:ascii="Times New Roman" w:eastAsia="Times New Roman" w:hAnsi="Times New Roman" w:cs="Times New Roman"/>
                <w:lang w:bidi="ar-SA"/>
              </w:rPr>
              <w:t>Aux</w:t>
            </w:r>
            <w:proofErr w:type="spellEnd"/>
            <w:r w:rsidRPr="00C858FB">
              <w:rPr>
                <w:rFonts w:ascii="Times New Roman" w:eastAsia="Times New Roman" w:hAnsi="Times New Roman" w:cs="Times New Roman"/>
                <w:lang w:bidi="ar-SA"/>
              </w:rPr>
              <w:t xml:space="preserve"> </w:t>
            </w:r>
            <w:proofErr w:type="spellStart"/>
            <w:r w:rsidRPr="00C858FB">
              <w:rPr>
                <w:rFonts w:ascii="Times New Roman" w:eastAsia="Times New Roman" w:hAnsi="Times New Roman" w:cs="Times New Roman"/>
                <w:lang w:bidi="ar-SA"/>
              </w:rPr>
              <w:t>Power</w:t>
            </w:r>
            <w:proofErr w:type="spellEnd"/>
            <w:r w:rsidRPr="00C858FB">
              <w:rPr>
                <w:rFonts w:ascii="Times New Roman" w:eastAsia="Times New Roman" w:hAnsi="Times New Roman" w:cs="Times New Roman"/>
                <w:lang w:bidi="ar-SA"/>
              </w:rPr>
              <w:t xml:space="preserve"> </w:t>
            </w:r>
            <w:proofErr w:type="spellStart"/>
            <w:r w:rsidRPr="00C858FB">
              <w:rPr>
                <w:rFonts w:ascii="Times New Roman" w:eastAsia="Times New Roman" w:hAnsi="Times New Roman" w:cs="Times New Roman"/>
                <w:lang w:bidi="ar-SA"/>
              </w:rPr>
              <w:t>Supply</w:t>
            </w:r>
            <w:proofErr w:type="spellEnd"/>
            <w:r w:rsidRPr="00C858FB">
              <w:rPr>
                <w:rFonts w:ascii="Times New Roman" w:eastAsia="Times New Roman" w:hAnsi="Times New Roman" w:cs="Times New Roman"/>
                <w:lang w:bidi="ar-SA"/>
              </w:rPr>
              <w:t xml:space="preserve"> EU </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3</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17</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21300-007471</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HANDLE</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10</w:t>
            </w:r>
          </w:p>
        </w:tc>
      </w:tr>
      <w:tr w:rsidR="00C858FB" w:rsidRPr="00C858FB" w:rsidTr="00C858FB">
        <w:trPr>
          <w:trHeight w:val="630"/>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18</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21330-001241</w:t>
            </w:r>
          </w:p>
        </w:tc>
        <w:tc>
          <w:tcPr>
            <w:tcW w:w="4207" w:type="dxa"/>
            <w:shd w:val="clear" w:color="auto" w:fill="auto"/>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 xml:space="preserve">COVER - LATCH, PADDLE, GRAY (Part of </w:t>
            </w:r>
            <w:proofErr w:type="spellStart"/>
            <w:r w:rsidRPr="00C858FB">
              <w:rPr>
                <w:rFonts w:ascii="Times New Roman" w:eastAsia="Times New Roman" w:hAnsi="Times New Roman" w:cs="Times New Roman"/>
                <w:lang w:bidi="ar-SA"/>
              </w:rPr>
              <w:t>Rear</w:t>
            </w:r>
            <w:proofErr w:type="spellEnd"/>
            <w:r w:rsidRPr="00C858FB">
              <w:rPr>
                <w:rFonts w:ascii="Times New Roman" w:eastAsia="Times New Roman" w:hAnsi="Times New Roman" w:cs="Times New Roman"/>
                <w:lang w:bidi="ar-SA"/>
              </w:rPr>
              <w:t xml:space="preserve"> </w:t>
            </w:r>
            <w:proofErr w:type="spellStart"/>
            <w:r w:rsidRPr="00C858FB">
              <w:rPr>
                <w:rFonts w:ascii="Times New Roman" w:eastAsia="Times New Roman" w:hAnsi="Times New Roman" w:cs="Times New Roman"/>
                <w:lang w:bidi="ar-SA"/>
              </w:rPr>
              <w:t>Case</w:t>
            </w:r>
            <w:proofErr w:type="spellEnd"/>
            <w:r w:rsidRPr="00C858FB">
              <w:rPr>
                <w:rFonts w:ascii="Times New Roman" w:eastAsia="Times New Roman" w:hAnsi="Times New Roman" w:cs="Times New Roman"/>
                <w:lang w:bidi="ar-SA"/>
              </w:rPr>
              <w:t xml:space="preserve"> Assembly) 2db</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10</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lastRenderedPageBreak/>
              <w:t>19</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21300-001320</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A15 - CAPACITOR-ENERGY STORAGE</w:t>
            </w:r>
            <w:proofErr w:type="gramStart"/>
            <w:r w:rsidRPr="00C858FB">
              <w:rPr>
                <w:rFonts w:ascii="Times New Roman" w:eastAsia="Times New Roman" w:hAnsi="Times New Roman" w:cs="Times New Roman"/>
                <w:lang w:bidi="ar-SA"/>
              </w:rPr>
              <w:t>,BTE</w:t>
            </w:r>
            <w:proofErr w:type="gramEnd"/>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20</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21330-001385</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proofErr w:type="spellStart"/>
            <w:r w:rsidRPr="00C858FB">
              <w:rPr>
                <w:rFonts w:ascii="Times New Roman" w:eastAsia="Times New Roman" w:hAnsi="Times New Roman" w:cs="Times New Roman"/>
                <w:lang w:bidi="ar-SA"/>
              </w:rPr>
              <w:t>Keypad</w:t>
            </w:r>
            <w:proofErr w:type="spellEnd"/>
            <w:r w:rsidRPr="00C858FB">
              <w:rPr>
                <w:rFonts w:ascii="Times New Roman" w:eastAsia="Times New Roman" w:hAnsi="Times New Roman" w:cs="Times New Roman"/>
                <w:lang w:bidi="ar-SA"/>
              </w:rPr>
              <w:t xml:space="preserve"> </w:t>
            </w:r>
            <w:proofErr w:type="spellStart"/>
            <w:r w:rsidRPr="00C858FB">
              <w:rPr>
                <w:rFonts w:ascii="Times New Roman" w:eastAsia="Times New Roman" w:hAnsi="Times New Roman" w:cs="Times New Roman"/>
                <w:lang w:bidi="ar-SA"/>
              </w:rPr>
              <w:t>Assy</w:t>
            </w:r>
            <w:proofErr w:type="spellEnd"/>
            <w:r w:rsidRPr="00C858FB">
              <w:rPr>
                <w:rFonts w:ascii="Times New Roman" w:eastAsia="Times New Roman" w:hAnsi="Times New Roman" w:cs="Times New Roman"/>
                <w:lang w:bidi="ar-SA"/>
              </w:rPr>
              <w:t xml:space="preserve"> - Printer </w:t>
            </w:r>
            <w:proofErr w:type="spellStart"/>
            <w:r w:rsidRPr="00C858FB">
              <w:rPr>
                <w:rFonts w:ascii="Times New Roman" w:eastAsia="Times New Roman" w:hAnsi="Times New Roman" w:cs="Times New Roman"/>
                <w:lang w:bidi="ar-SA"/>
              </w:rPr>
              <w:t>Control</w:t>
            </w:r>
            <w:proofErr w:type="spellEnd"/>
            <w:r w:rsidRPr="00C858FB">
              <w:rPr>
                <w:rFonts w:ascii="Times New Roman" w:eastAsia="Times New Roman" w:hAnsi="Times New Roman" w:cs="Times New Roman"/>
                <w:lang w:bidi="ar-SA"/>
              </w:rPr>
              <w:t xml:space="preserve">, 12-Lead, </w:t>
            </w:r>
            <w:proofErr w:type="spellStart"/>
            <w:r w:rsidRPr="00C858FB">
              <w:rPr>
                <w:rFonts w:ascii="Times New Roman" w:eastAsia="Times New Roman" w:hAnsi="Times New Roman" w:cs="Times New Roman"/>
                <w:lang w:bidi="ar-SA"/>
              </w:rPr>
              <w:t>Hungarian</w:t>
            </w:r>
            <w:proofErr w:type="spellEnd"/>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10</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21</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21330-001448</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A01 - PCB ASSY - SYSTEM</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r>
      <w:tr w:rsidR="00C858FB" w:rsidRPr="00C858FB" w:rsidTr="00C858FB">
        <w:trPr>
          <w:trHeight w:val="315"/>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22</w:t>
            </w:r>
          </w:p>
        </w:tc>
        <w:tc>
          <w:tcPr>
            <w:tcW w:w="2000"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21330-001236</w:t>
            </w:r>
          </w:p>
        </w:tc>
        <w:tc>
          <w:tcPr>
            <w:tcW w:w="4207" w:type="dxa"/>
            <w:shd w:val="clear" w:color="auto" w:fill="auto"/>
            <w:noWrap/>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A05 - PCB ASSY - INTERFACE (V1)</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000000" w:fill="FFFFFF"/>
            <w:noWrap/>
            <w:vAlign w:val="bottom"/>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5</w:t>
            </w:r>
          </w:p>
        </w:tc>
      </w:tr>
      <w:tr w:rsidR="00C858FB" w:rsidRPr="00C858FB" w:rsidTr="00C858FB">
        <w:trPr>
          <w:trHeight w:val="1830"/>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23</w:t>
            </w:r>
          </w:p>
        </w:tc>
        <w:tc>
          <w:tcPr>
            <w:tcW w:w="2000" w:type="dxa"/>
            <w:shd w:val="clear" w:color="auto" w:fill="auto"/>
            <w:vAlign w:val="center"/>
            <w:hideMark/>
          </w:tcPr>
          <w:p w:rsidR="00C858FB" w:rsidRPr="00C858FB" w:rsidRDefault="00C858FB" w:rsidP="00C858FB">
            <w:pPr>
              <w:widowControl/>
              <w:rPr>
                <w:rFonts w:ascii="Times New Roman" w:eastAsia="Times New Roman" w:hAnsi="Times New Roman" w:cs="Times New Roman"/>
                <w:lang w:bidi="ar-SA"/>
              </w:rPr>
            </w:pPr>
            <w:proofErr w:type="spellStart"/>
            <w:r w:rsidRPr="00C858FB">
              <w:rPr>
                <w:rFonts w:ascii="Times New Roman" w:eastAsia="Times New Roman" w:hAnsi="Times New Roman" w:cs="Times New Roman"/>
                <w:lang w:bidi="ar-SA"/>
              </w:rPr>
              <w:t>Kapnográf</w:t>
            </w:r>
            <w:proofErr w:type="spellEnd"/>
            <w:r w:rsidRPr="00C858FB">
              <w:rPr>
                <w:rFonts w:ascii="Times New Roman" w:eastAsia="Times New Roman" w:hAnsi="Times New Roman" w:cs="Times New Roman"/>
                <w:lang w:bidi="ar-SA"/>
              </w:rPr>
              <w:t xml:space="preserve"> mintavevő, </w:t>
            </w:r>
            <w:proofErr w:type="spellStart"/>
            <w:r w:rsidRPr="00C858FB">
              <w:rPr>
                <w:rFonts w:ascii="Times New Roman" w:eastAsia="Times New Roman" w:hAnsi="Times New Roman" w:cs="Times New Roman"/>
                <w:lang w:bidi="ar-SA"/>
              </w:rPr>
              <w:t>intubált</w:t>
            </w:r>
            <w:proofErr w:type="spellEnd"/>
            <w:r w:rsidRPr="00C858FB">
              <w:rPr>
                <w:rFonts w:ascii="Times New Roman" w:eastAsia="Times New Roman" w:hAnsi="Times New Roman" w:cs="Times New Roman"/>
                <w:lang w:bidi="ar-SA"/>
              </w:rPr>
              <w:t xml:space="preserve"> beteghez, </w:t>
            </w:r>
            <w:proofErr w:type="spellStart"/>
            <w:r w:rsidRPr="00C858FB">
              <w:rPr>
                <w:rFonts w:ascii="Times New Roman" w:eastAsia="Times New Roman" w:hAnsi="Times New Roman" w:cs="Times New Roman"/>
                <w:lang w:bidi="ar-SA"/>
              </w:rPr>
              <w:t>endotracheális</w:t>
            </w:r>
            <w:proofErr w:type="spellEnd"/>
            <w:r w:rsidRPr="00C858FB">
              <w:rPr>
                <w:rFonts w:ascii="Times New Roman" w:eastAsia="Times New Roman" w:hAnsi="Times New Roman" w:cs="Times New Roman"/>
                <w:lang w:bidi="ar-SA"/>
              </w:rPr>
              <w:t xml:space="preserve"> tubusra</w:t>
            </w:r>
          </w:p>
        </w:tc>
        <w:tc>
          <w:tcPr>
            <w:tcW w:w="4207" w:type="dxa"/>
            <w:shd w:val="clear" w:color="auto" w:fill="auto"/>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Rövid távú (</w:t>
            </w:r>
            <w:proofErr w:type="gramStart"/>
            <w:r w:rsidRPr="00C858FB">
              <w:rPr>
                <w:rFonts w:ascii="Times New Roman" w:eastAsia="Times New Roman" w:hAnsi="Times New Roman" w:cs="Times New Roman"/>
                <w:lang w:bidi="ar-SA"/>
              </w:rPr>
              <w:t>kevesebb</w:t>
            </w:r>
            <w:proofErr w:type="gramEnd"/>
            <w:r w:rsidRPr="00C858FB">
              <w:rPr>
                <w:rFonts w:ascii="Times New Roman" w:eastAsia="Times New Roman" w:hAnsi="Times New Roman" w:cs="Times New Roman"/>
                <w:lang w:bidi="ar-SA"/>
              </w:rPr>
              <w:t xml:space="preserve"> mint 24 óra) monitorozáshoz, normál hosszúságú. Kompatibilis legyen az LP 12-es</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auto" w:fill="auto"/>
            <w:noWrap/>
            <w:vAlign w:val="center"/>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11 540</w:t>
            </w:r>
          </w:p>
        </w:tc>
      </w:tr>
      <w:tr w:rsidR="00C858FB" w:rsidRPr="00C858FB" w:rsidTr="00C858FB">
        <w:trPr>
          <w:trHeight w:val="1546"/>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24</w:t>
            </w:r>
          </w:p>
        </w:tc>
        <w:tc>
          <w:tcPr>
            <w:tcW w:w="2000" w:type="dxa"/>
            <w:shd w:val="clear" w:color="auto" w:fill="auto"/>
            <w:vAlign w:val="center"/>
            <w:hideMark/>
          </w:tcPr>
          <w:p w:rsidR="00C858FB" w:rsidRPr="00C858FB" w:rsidRDefault="00C858FB" w:rsidP="00C858FB">
            <w:pPr>
              <w:widowControl/>
              <w:rPr>
                <w:rFonts w:ascii="Times New Roman" w:eastAsia="Times New Roman" w:hAnsi="Times New Roman" w:cs="Times New Roman"/>
                <w:lang w:bidi="ar-SA"/>
              </w:rPr>
            </w:pPr>
            <w:proofErr w:type="spellStart"/>
            <w:r w:rsidRPr="00C858FB">
              <w:rPr>
                <w:rFonts w:ascii="Times New Roman" w:eastAsia="Times New Roman" w:hAnsi="Times New Roman" w:cs="Times New Roman"/>
                <w:lang w:bidi="ar-SA"/>
              </w:rPr>
              <w:t>Kapnográf</w:t>
            </w:r>
            <w:proofErr w:type="spellEnd"/>
            <w:r w:rsidRPr="00C858FB">
              <w:rPr>
                <w:rFonts w:ascii="Times New Roman" w:eastAsia="Times New Roman" w:hAnsi="Times New Roman" w:cs="Times New Roman"/>
                <w:lang w:bidi="ar-SA"/>
              </w:rPr>
              <w:t xml:space="preserve"> mintavevő, nem </w:t>
            </w:r>
            <w:proofErr w:type="spellStart"/>
            <w:r w:rsidRPr="00C858FB">
              <w:rPr>
                <w:rFonts w:ascii="Times New Roman" w:eastAsia="Times New Roman" w:hAnsi="Times New Roman" w:cs="Times New Roman"/>
                <w:lang w:bidi="ar-SA"/>
              </w:rPr>
              <w:t>intubált</w:t>
            </w:r>
            <w:proofErr w:type="spellEnd"/>
            <w:r w:rsidRPr="00C858FB">
              <w:rPr>
                <w:rFonts w:ascii="Times New Roman" w:eastAsia="Times New Roman" w:hAnsi="Times New Roman" w:cs="Times New Roman"/>
                <w:lang w:bidi="ar-SA"/>
              </w:rPr>
              <w:t xml:space="preserve"> beteghez felnőtt</w:t>
            </w:r>
          </w:p>
        </w:tc>
        <w:tc>
          <w:tcPr>
            <w:tcW w:w="4207" w:type="dxa"/>
            <w:shd w:val="clear" w:color="auto" w:fill="auto"/>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 xml:space="preserve">Oxigén adagolással, felnőtt, normál hossz kompatibilis legyen az LP 12 – es (nem oxigén adagoló </w:t>
            </w:r>
            <w:proofErr w:type="spellStart"/>
            <w:r w:rsidRPr="00C858FB">
              <w:rPr>
                <w:rFonts w:ascii="Times New Roman" w:eastAsia="Times New Roman" w:hAnsi="Times New Roman" w:cs="Times New Roman"/>
                <w:lang w:bidi="ar-SA"/>
              </w:rPr>
              <w:t>orrkanüllel</w:t>
            </w:r>
            <w:proofErr w:type="spellEnd"/>
            <w:r w:rsidRPr="00C858FB">
              <w:rPr>
                <w:rFonts w:ascii="Times New Roman" w:eastAsia="Times New Roman" w:hAnsi="Times New Roman" w:cs="Times New Roman"/>
                <w:lang w:bidi="ar-SA"/>
              </w:rPr>
              <w:t xml:space="preserve"> kombinált, hanem szimpla szenzor).</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auto" w:fill="auto"/>
            <w:vAlign w:val="center"/>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1 200</w:t>
            </w:r>
          </w:p>
        </w:tc>
      </w:tr>
      <w:tr w:rsidR="00C858FB" w:rsidRPr="00C858FB" w:rsidTr="00C858FB">
        <w:trPr>
          <w:trHeight w:val="1397"/>
        </w:trPr>
        <w:tc>
          <w:tcPr>
            <w:tcW w:w="1133" w:type="dxa"/>
            <w:shd w:val="clear" w:color="auto" w:fill="auto"/>
            <w:noWrap/>
            <w:vAlign w:val="center"/>
            <w:hideMark/>
          </w:tcPr>
          <w:p w:rsidR="00C858FB" w:rsidRPr="00C858FB" w:rsidRDefault="00C858FB" w:rsidP="00C858FB">
            <w:pPr>
              <w:widowControl/>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25</w:t>
            </w:r>
          </w:p>
        </w:tc>
        <w:tc>
          <w:tcPr>
            <w:tcW w:w="2000" w:type="dxa"/>
            <w:shd w:val="clear" w:color="auto" w:fill="auto"/>
            <w:vAlign w:val="center"/>
            <w:hideMark/>
          </w:tcPr>
          <w:p w:rsidR="00C858FB" w:rsidRPr="00C858FB" w:rsidRDefault="00C858FB" w:rsidP="00C858FB">
            <w:pPr>
              <w:widowControl/>
              <w:rPr>
                <w:rFonts w:ascii="Times New Roman" w:eastAsia="Times New Roman" w:hAnsi="Times New Roman" w:cs="Times New Roman"/>
                <w:lang w:bidi="ar-SA"/>
              </w:rPr>
            </w:pPr>
            <w:proofErr w:type="spellStart"/>
            <w:r w:rsidRPr="00C858FB">
              <w:rPr>
                <w:rFonts w:ascii="Times New Roman" w:eastAsia="Times New Roman" w:hAnsi="Times New Roman" w:cs="Times New Roman"/>
                <w:lang w:bidi="ar-SA"/>
              </w:rPr>
              <w:t>Kapnográf</w:t>
            </w:r>
            <w:proofErr w:type="spellEnd"/>
            <w:r w:rsidRPr="00C858FB">
              <w:rPr>
                <w:rFonts w:ascii="Times New Roman" w:eastAsia="Times New Roman" w:hAnsi="Times New Roman" w:cs="Times New Roman"/>
                <w:lang w:bidi="ar-SA"/>
              </w:rPr>
              <w:t xml:space="preserve"> mintavevő, nem </w:t>
            </w:r>
            <w:proofErr w:type="spellStart"/>
            <w:r w:rsidRPr="00C858FB">
              <w:rPr>
                <w:rFonts w:ascii="Times New Roman" w:eastAsia="Times New Roman" w:hAnsi="Times New Roman" w:cs="Times New Roman"/>
                <w:lang w:bidi="ar-SA"/>
              </w:rPr>
              <w:t>intubált</w:t>
            </w:r>
            <w:proofErr w:type="spellEnd"/>
            <w:r w:rsidRPr="00C858FB">
              <w:rPr>
                <w:rFonts w:ascii="Times New Roman" w:eastAsia="Times New Roman" w:hAnsi="Times New Roman" w:cs="Times New Roman"/>
                <w:lang w:bidi="ar-SA"/>
              </w:rPr>
              <w:t xml:space="preserve"> beteghez gyermek</w:t>
            </w:r>
          </w:p>
        </w:tc>
        <w:tc>
          <w:tcPr>
            <w:tcW w:w="4207" w:type="dxa"/>
            <w:shd w:val="clear" w:color="auto" w:fill="auto"/>
            <w:vAlign w:val="center"/>
            <w:hideMark/>
          </w:tcPr>
          <w:p w:rsidR="00C858FB" w:rsidRPr="00C858FB" w:rsidRDefault="00C858FB" w:rsidP="00C858FB">
            <w:pPr>
              <w:widowControl/>
              <w:rPr>
                <w:rFonts w:ascii="Times New Roman" w:eastAsia="Times New Roman" w:hAnsi="Times New Roman" w:cs="Times New Roman"/>
                <w:lang w:bidi="ar-SA"/>
              </w:rPr>
            </w:pPr>
            <w:r w:rsidRPr="00C858FB">
              <w:rPr>
                <w:rFonts w:ascii="Times New Roman" w:eastAsia="Times New Roman" w:hAnsi="Times New Roman" w:cs="Times New Roman"/>
                <w:lang w:bidi="ar-SA"/>
              </w:rPr>
              <w:t xml:space="preserve">Oxigén adagolással, gyermek, normál hossz kompatibilis legyen az LP 12 – es (nem oxigén adagoló </w:t>
            </w:r>
            <w:proofErr w:type="spellStart"/>
            <w:r w:rsidRPr="00C858FB">
              <w:rPr>
                <w:rFonts w:ascii="Times New Roman" w:eastAsia="Times New Roman" w:hAnsi="Times New Roman" w:cs="Times New Roman"/>
                <w:lang w:bidi="ar-SA"/>
              </w:rPr>
              <w:t>orrkanüllel</w:t>
            </w:r>
            <w:proofErr w:type="spellEnd"/>
            <w:r w:rsidRPr="00C858FB">
              <w:rPr>
                <w:rFonts w:ascii="Times New Roman" w:eastAsia="Times New Roman" w:hAnsi="Times New Roman" w:cs="Times New Roman"/>
                <w:lang w:bidi="ar-SA"/>
              </w:rPr>
              <w:t xml:space="preserve"> kombinált, hanem szimpla szenzor).</w:t>
            </w:r>
          </w:p>
        </w:tc>
        <w:tc>
          <w:tcPr>
            <w:tcW w:w="1163" w:type="dxa"/>
            <w:shd w:val="clear" w:color="auto" w:fill="auto"/>
            <w:vAlign w:val="center"/>
            <w:hideMark/>
          </w:tcPr>
          <w:p w:rsidR="00C858FB" w:rsidRPr="00C858FB" w:rsidRDefault="00C858FB" w:rsidP="00C858FB">
            <w:pPr>
              <w:widowControl/>
              <w:jc w:val="center"/>
              <w:rPr>
                <w:rFonts w:ascii="Cambria" w:eastAsia="Times New Roman" w:hAnsi="Cambria" w:cs="Calibri"/>
                <w:b/>
                <w:bCs/>
                <w:sz w:val="20"/>
                <w:szCs w:val="20"/>
                <w:lang w:bidi="ar-SA"/>
              </w:rPr>
            </w:pPr>
            <w:r w:rsidRPr="00C858FB">
              <w:rPr>
                <w:rFonts w:ascii="Cambria" w:eastAsia="Times New Roman" w:hAnsi="Cambria" w:cs="Calibri"/>
                <w:b/>
                <w:bCs/>
                <w:sz w:val="20"/>
                <w:szCs w:val="20"/>
                <w:lang w:bidi="ar-SA"/>
              </w:rPr>
              <w:t>DB</w:t>
            </w:r>
          </w:p>
        </w:tc>
        <w:tc>
          <w:tcPr>
            <w:tcW w:w="1560" w:type="dxa"/>
            <w:shd w:val="clear" w:color="auto" w:fill="auto"/>
            <w:vAlign w:val="center"/>
            <w:hideMark/>
          </w:tcPr>
          <w:p w:rsidR="00C858FB" w:rsidRPr="00C858FB" w:rsidRDefault="00C858FB" w:rsidP="00C858FB">
            <w:pPr>
              <w:widowControl/>
              <w:ind w:right="-211"/>
              <w:jc w:val="center"/>
              <w:rPr>
                <w:rFonts w:ascii="Times New Roman" w:eastAsia="Times New Roman" w:hAnsi="Times New Roman" w:cs="Times New Roman"/>
                <w:lang w:bidi="ar-SA"/>
              </w:rPr>
            </w:pPr>
            <w:r w:rsidRPr="00C858FB">
              <w:rPr>
                <w:rFonts w:ascii="Times New Roman" w:eastAsia="Times New Roman" w:hAnsi="Times New Roman" w:cs="Times New Roman"/>
                <w:lang w:bidi="ar-SA"/>
              </w:rPr>
              <w:t>480</w:t>
            </w:r>
          </w:p>
        </w:tc>
      </w:tr>
    </w:tbl>
    <w:p w:rsidR="00C858FB" w:rsidRDefault="00C858FB">
      <w:pPr>
        <w:pStyle w:val="Szvegtrzs1"/>
        <w:shd w:val="clear" w:color="auto" w:fill="auto"/>
        <w:spacing w:after="0" w:line="240" w:lineRule="auto"/>
        <w:rPr>
          <w:rFonts w:ascii="Cambria" w:hAnsi="Cambria"/>
          <w:sz w:val="28"/>
          <w:szCs w:val="28"/>
        </w:rPr>
      </w:pPr>
    </w:p>
    <w:p w:rsidR="009150FC" w:rsidRDefault="00D16B40" w:rsidP="004F6555">
      <w:pPr>
        <w:pStyle w:val="Szvegtrzs1"/>
        <w:shd w:val="clear" w:color="auto" w:fill="auto"/>
        <w:spacing w:after="0" w:line="240" w:lineRule="auto"/>
        <w:rPr>
          <w:rFonts w:ascii="Cambria" w:hAnsi="Cambria"/>
          <w:b/>
          <w:sz w:val="28"/>
          <w:szCs w:val="28"/>
        </w:rPr>
      </w:pPr>
      <w:r w:rsidRPr="00952CB4">
        <w:rPr>
          <w:rFonts w:ascii="Cambria" w:hAnsi="Cambria"/>
          <w:b/>
          <w:sz w:val="28"/>
          <w:szCs w:val="28"/>
        </w:rPr>
        <w:t xml:space="preserve">A részletes </w:t>
      </w:r>
      <w:r w:rsidR="00992291" w:rsidRPr="00952CB4">
        <w:rPr>
          <w:rFonts w:ascii="Cambria" w:hAnsi="Cambria"/>
          <w:b/>
          <w:sz w:val="28"/>
          <w:szCs w:val="28"/>
        </w:rPr>
        <w:t xml:space="preserve">szakmai elvárásokat és feltételrendszert (tárgyalási alap) </w:t>
      </w:r>
      <w:r w:rsidRPr="00952CB4">
        <w:rPr>
          <w:rFonts w:ascii="Cambria" w:hAnsi="Cambria"/>
          <w:b/>
          <w:sz w:val="28"/>
          <w:szCs w:val="28"/>
        </w:rPr>
        <w:t>a Műszaki leírás tartalmazza.</w:t>
      </w:r>
      <w:r w:rsidR="000B5C42">
        <w:rPr>
          <w:rFonts w:ascii="Cambria" w:hAnsi="Cambria"/>
          <w:b/>
          <w:sz w:val="28"/>
          <w:szCs w:val="28"/>
        </w:rPr>
        <w:t xml:space="preserve"> A Műszaki leírást a gyártó végfelhasználói nyilatkozata és a készülékekhez biztosított szervizkönyvek és felhasználói könyvek képezik.</w:t>
      </w:r>
    </w:p>
    <w:p w:rsidR="000B5C42" w:rsidRPr="00952CB4" w:rsidRDefault="000B5C42" w:rsidP="004F6555">
      <w:pPr>
        <w:pStyle w:val="Szvegtrzs1"/>
        <w:shd w:val="clear" w:color="auto" w:fill="auto"/>
        <w:spacing w:after="0" w:line="240" w:lineRule="auto"/>
        <w:rPr>
          <w:rFonts w:ascii="Cambria" w:hAnsi="Cambria"/>
          <w:b/>
          <w:sz w:val="28"/>
          <w:szCs w:val="28"/>
        </w:rPr>
      </w:pPr>
    </w:p>
    <w:p w:rsidR="009150FC" w:rsidRPr="00952CB4" w:rsidRDefault="00D16B40" w:rsidP="004F6555">
      <w:pPr>
        <w:pStyle w:val="Cmsor12"/>
        <w:keepNext/>
        <w:keepLines/>
        <w:numPr>
          <w:ilvl w:val="0"/>
          <w:numId w:val="1"/>
        </w:numPr>
        <w:shd w:val="clear" w:color="auto" w:fill="auto"/>
        <w:tabs>
          <w:tab w:val="left" w:pos="337"/>
        </w:tabs>
        <w:spacing w:after="0" w:line="240" w:lineRule="auto"/>
        <w:jc w:val="both"/>
        <w:rPr>
          <w:rFonts w:ascii="Cambria" w:hAnsi="Cambria"/>
          <w:b w:val="0"/>
          <w:sz w:val="28"/>
          <w:szCs w:val="28"/>
        </w:rPr>
      </w:pPr>
      <w:bookmarkStart w:id="7" w:name="bookmark7"/>
      <w:r w:rsidRPr="00952CB4">
        <w:rPr>
          <w:rFonts w:ascii="Cambria" w:hAnsi="Cambria"/>
          <w:sz w:val="28"/>
          <w:szCs w:val="28"/>
        </w:rPr>
        <w:t>A szerződés meghatározása, amelynek megkötése érdekében a közbeszerzési eljárás lefolytatásra kerül</w:t>
      </w:r>
      <w:proofErr w:type="gramStart"/>
      <w:r w:rsidRPr="00952CB4">
        <w:rPr>
          <w:rFonts w:ascii="Cambria" w:hAnsi="Cambria"/>
          <w:sz w:val="28"/>
          <w:szCs w:val="28"/>
        </w:rPr>
        <w:t>:</w:t>
      </w:r>
      <w:bookmarkEnd w:id="7"/>
      <w:r w:rsidRPr="00952CB4">
        <w:rPr>
          <w:rFonts w:ascii="Cambria" w:hAnsi="Cambria"/>
          <w:sz w:val="28"/>
          <w:szCs w:val="28"/>
        </w:rPr>
        <w:t xml:space="preserve">  </w:t>
      </w:r>
      <w:r w:rsidR="00122B72" w:rsidRPr="00BC539F">
        <w:rPr>
          <w:rFonts w:ascii="Cambria" w:hAnsi="Cambria"/>
          <w:b w:val="0"/>
          <w:sz w:val="28"/>
          <w:szCs w:val="28"/>
        </w:rPr>
        <w:t>Adásvételi</w:t>
      </w:r>
      <w:proofErr w:type="gramEnd"/>
      <w:r w:rsidR="00122B72" w:rsidRPr="00BC539F">
        <w:rPr>
          <w:rFonts w:ascii="Cambria" w:hAnsi="Cambria"/>
          <w:b w:val="0"/>
          <w:sz w:val="28"/>
          <w:szCs w:val="28"/>
        </w:rPr>
        <w:t xml:space="preserve"> keretszerződés</w:t>
      </w:r>
    </w:p>
    <w:p w:rsidR="009150FC" w:rsidRPr="00952CB4" w:rsidRDefault="009150FC" w:rsidP="004F6555">
      <w:pPr>
        <w:pStyle w:val="Cmsor12"/>
        <w:keepNext/>
        <w:keepLines/>
        <w:shd w:val="clear" w:color="auto" w:fill="auto"/>
        <w:tabs>
          <w:tab w:val="left" w:pos="337"/>
        </w:tabs>
        <w:spacing w:after="0" w:line="240" w:lineRule="auto"/>
        <w:jc w:val="both"/>
        <w:rPr>
          <w:rFonts w:ascii="Cambria" w:hAnsi="Cambria"/>
          <w:sz w:val="28"/>
          <w:szCs w:val="28"/>
        </w:rPr>
      </w:pPr>
    </w:p>
    <w:p w:rsidR="009150FC" w:rsidRDefault="00D16B40" w:rsidP="004F6555">
      <w:pPr>
        <w:pStyle w:val="Cmsor12"/>
        <w:keepNext/>
        <w:keepLines/>
        <w:numPr>
          <w:ilvl w:val="0"/>
          <w:numId w:val="1"/>
        </w:numPr>
        <w:shd w:val="clear" w:color="auto" w:fill="auto"/>
        <w:tabs>
          <w:tab w:val="left" w:pos="344"/>
          <w:tab w:val="left" w:pos="2916"/>
        </w:tabs>
        <w:spacing w:after="0" w:line="240" w:lineRule="auto"/>
        <w:jc w:val="both"/>
        <w:rPr>
          <w:rFonts w:ascii="Cambria" w:hAnsi="Cambria"/>
          <w:b w:val="0"/>
          <w:sz w:val="28"/>
          <w:szCs w:val="28"/>
        </w:rPr>
      </w:pPr>
      <w:bookmarkStart w:id="8" w:name="bookmark8"/>
      <w:r w:rsidRPr="00952CB4">
        <w:rPr>
          <w:rFonts w:ascii="Cambria" w:hAnsi="Cambria"/>
          <w:sz w:val="28"/>
          <w:szCs w:val="28"/>
        </w:rPr>
        <w:t>A szerződés időtartama vagy a teljesítés határideje:</w:t>
      </w:r>
      <w:bookmarkEnd w:id="8"/>
      <w:r w:rsidRPr="00952CB4">
        <w:rPr>
          <w:rFonts w:ascii="Cambria" w:hAnsi="Cambria"/>
          <w:b w:val="0"/>
          <w:bCs w:val="0"/>
          <w:sz w:val="28"/>
          <w:szCs w:val="28"/>
        </w:rPr>
        <w:t xml:space="preserve"> </w:t>
      </w:r>
      <w:r w:rsidRPr="00952CB4">
        <w:rPr>
          <w:rFonts w:ascii="Cambria" w:hAnsi="Cambria"/>
          <w:b w:val="0"/>
          <w:sz w:val="28"/>
          <w:szCs w:val="28"/>
        </w:rPr>
        <w:t>A szerződés hatályba lépésétől számítva 2 év</w:t>
      </w:r>
      <w:r w:rsidR="001B47FE">
        <w:rPr>
          <w:rFonts w:ascii="Cambria" w:hAnsi="Cambria"/>
          <w:b w:val="0"/>
          <w:sz w:val="28"/>
          <w:szCs w:val="28"/>
        </w:rPr>
        <w:t xml:space="preserve"> (24</w:t>
      </w:r>
      <w:r w:rsidR="0080640B" w:rsidRPr="00952CB4">
        <w:rPr>
          <w:rFonts w:ascii="Cambria" w:hAnsi="Cambria"/>
          <w:b w:val="0"/>
          <w:sz w:val="28"/>
          <w:szCs w:val="28"/>
        </w:rPr>
        <w:t xml:space="preserve"> hónap)</w:t>
      </w:r>
      <w:r w:rsidR="00FF11AD">
        <w:rPr>
          <w:rFonts w:ascii="Cambria" w:hAnsi="Cambria"/>
          <w:b w:val="0"/>
          <w:sz w:val="28"/>
          <w:szCs w:val="28"/>
        </w:rPr>
        <w:t>, de legkésőbb a keretösszeg kimerüléséig.</w:t>
      </w:r>
    </w:p>
    <w:p w:rsidR="009150FC" w:rsidRPr="00952CB4" w:rsidRDefault="009150FC" w:rsidP="004F6555">
      <w:pPr>
        <w:pStyle w:val="Cmsor12"/>
        <w:keepNext/>
        <w:keepLines/>
        <w:shd w:val="clear" w:color="auto" w:fill="auto"/>
        <w:tabs>
          <w:tab w:val="left" w:pos="344"/>
          <w:tab w:val="left" w:pos="2916"/>
        </w:tabs>
        <w:spacing w:after="0" w:line="240" w:lineRule="auto"/>
        <w:jc w:val="both"/>
        <w:rPr>
          <w:rFonts w:ascii="Cambria" w:hAnsi="Cambria"/>
          <w:b w:val="0"/>
          <w:sz w:val="28"/>
          <w:szCs w:val="28"/>
        </w:rPr>
      </w:pPr>
    </w:p>
    <w:p w:rsidR="009150FC" w:rsidRPr="00952CB4" w:rsidRDefault="00D16B40" w:rsidP="004F6555">
      <w:pPr>
        <w:pStyle w:val="Cmsor12"/>
        <w:keepNext/>
        <w:keepLines/>
        <w:numPr>
          <w:ilvl w:val="0"/>
          <w:numId w:val="1"/>
        </w:numPr>
        <w:shd w:val="clear" w:color="auto" w:fill="auto"/>
        <w:tabs>
          <w:tab w:val="left" w:pos="344"/>
          <w:tab w:val="left" w:pos="2916"/>
        </w:tabs>
        <w:spacing w:after="0" w:line="240" w:lineRule="auto"/>
        <w:jc w:val="both"/>
        <w:rPr>
          <w:rFonts w:ascii="Cambria" w:hAnsi="Cambria"/>
          <w:b w:val="0"/>
          <w:sz w:val="28"/>
          <w:szCs w:val="28"/>
        </w:rPr>
      </w:pPr>
      <w:r w:rsidRPr="00952CB4">
        <w:rPr>
          <w:rFonts w:ascii="Cambria" w:hAnsi="Cambria"/>
          <w:sz w:val="28"/>
          <w:szCs w:val="28"/>
        </w:rPr>
        <w:t>A teljesítés helye:</w:t>
      </w:r>
      <w:r w:rsidR="0080640B" w:rsidRPr="00952CB4">
        <w:rPr>
          <w:rFonts w:ascii="Cambria" w:hAnsi="Cambria"/>
          <w:sz w:val="28"/>
          <w:szCs w:val="28"/>
        </w:rPr>
        <w:t xml:space="preserve"> </w:t>
      </w:r>
      <w:r w:rsidRPr="00952CB4">
        <w:rPr>
          <w:rFonts w:ascii="Cambria" w:hAnsi="Cambria"/>
          <w:b w:val="0"/>
          <w:sz w:val="28"/>
          <w:szCs w:val="28"/>
        </w:rPr>
        <w:t>Ajánlatkérő Központi Raktára 1135 Budapest, Mohács u. 24.</w:t>
      </w:r>
    </w:p>
    <w:p w:rsidR="009150FC" w:rsidRPr="00952CB4" w:rsidRDefault="009150FC" w:rsidP="004F6555">
      <w:pPr>
        <w:pStyle w:val="Cmsor12"/>
        <w:keepNext/>
        <w:keepLines/>
        <w:shd w:val="clear" w:color="auto" w:fill="auto"/>
        <w:tabs>
          <w:tab w:val="left" w:pos="344"/>
        </w:tabs>
        <w:spacing w:after="0" w:line="240" w:lineRule="auto"/>
        <w:jc w:val="both"/>
        <w:rPr>
          <w:rFonts w:ascii="Cambria" w:hAnsi="Cambria"/>
          <w:color w:val="auto"/>
          <w:sz w:val="28"/>
          <w:szCs w:val="28"/>
          <w:highlight w:val="yellow"/>
        </w:rPr>
      </w:pPr>
    </w:p>
    <w:p w:rsidR="009150FC" w:rsidRPr="00952CB4" w:rsidRDefault="00D16B40" w:rsidP="004F6555">
      <w:pPr>
        <w:pStyle w:val="Cmsor12"/>
        <w:keepNext/>
        <w:keepLines/>
        <w:numPr>
          <w:ilvl w:val="0"/>
          <w:numId w:val="1"/>
        </w:numPr>
        <w:shd w:val="clear" w:color="auto" w:fill="auto"/>
        <w:tabs>
          <w:tab w:val="left" w:pos="344"/>
          <w:tab w:val="left" w:pos="2916"/>
        </w:tabs>
        <w:spacing w:after="0" w:line="240" w:lineRule="auto"/>
        <w:jc w:val="both"/>
        <w:rPr>
          <w:rFonts w:ascii="Cambria" w:hAnsi="Cambria"/>
          <w:b w:val="0"/>
          <w:bCs w:val="0"/>
          <w:sz w:val="28"/>
          <w:szCs w:val="28"/>
        </w:rPr>
      </w:pPr>
      <w:r w:rsidRPr="00952CB4">
        <w:rPr>
          <w:rFonts w:ascii="Cambria" w:hAnsi="Cambria"/>
          <w:sz w:val="28"/>
          <w:szCs w:val="28"/>
        </w:rPr>
        <w:t>Az ellenszolgáltatás teljesítésének feltételei, vagy a vonatkozó jogszabályokra hivatkozás:</w:t>
      </w:r>
    </w:p>
    <w:p w:rsidR="009150FC" w:rsidRPr="00952CB4" w:rsidRDefault="00D16B40" w:rsidP="004F6555">
      <w:pPr>
        <w:ind w:right="-2"/>
        <w:jc w:val="both"/>
        <w:rPr>
          <w:rFonts w:ascii="Cambria" w:eastAsia="Times New Roman" w:hAnsi="Cambria" w:cs="Times New Roman"/>
          <w:sz w:val="28"/>
          <w:szCs w:val="28"/>
        </w:rPr>
      </w:pPr>
      <w:r w:rsidRPr="00952CB4">
        <w:rPr>
          <w:rFonts w:ascii="Cambria" w:eastAsia="Times New Roman" w:hAnsi="Cambria" w:cs="Times New Roman"/>
          <w:sz w:val="28"/>
          <w:szCs w:val="28"/>
        </w:rPr>
        <w:t xml:space="preserve">A számla ellenértékének kiegyenlítése a Kbt. 135. § </w:t>
      </w:r>
      <w:r w:rsidRPr="00952CB4">
        <w:rPr>
          <w:rFonts w:ascii="Cambria" w:eastAsia="Times New Roman" w:hAnsi="Cambria" w:cs="Times New Roman"/>
          <w:sz w:val="28"/>
          <w:szCs w:val="28"/>
          <w:lang w:val="en-US" w:eastAsia="ja-JP" w:bidi="ja-JP"/>
        </w:rPr>
        <w:t>(1)</w:t>
      </w:r>
      <w:r w:rsidRPr="00952CB4">
        <w:rPr>
          <w:rFonts w:ascii="Cambria" w:eastAsia="Arial Unicode MS" w:hAnsi="Cambria" w:cs="Arial Unicode MS"/>
          <w:sz w:val="28"/>
          <w:szCs w:val="28"/>
          <w:lang w:eastAsia="ja-JP" w:bidi="ja-JP"/>
        </w:rPr>
        <w:t xml:space="preserve">, </w:t>
      </w:r>
      <w:r w:rsidRPr="00952CB4">
        <w:rPr>
          <w:rFonts w:ascii="Cambria" w:eastAsia="Times New Roman" w:hAnsi="Cambria" w:cs="Times New Roman"/>
          <w:sz w:val="28"/>
          <w:szCs w:val="28"/>
        </w:rPr>
        <w:t xml:space="preserve">valamint (5) és (6) bekezdéseinek megfelelően, </w:t>
      </w:r>
      <w:r w:rsidRPr="00952CB4">
        <w:rPr>
          <w:rFonts w:ascii="Cambria" w:eastAsia="Times New Roman" w:hAnsi="Cambria" w:cs="Times New Roman"/>
          <w:iCs/>
          <w:sz w:val="28"/>
          <w:szCs w:val="28"/>
        </w:rPr>
        <w:t>a Ptk. 6:130. § (1)-(2) bekezdés</w:t>
      </w:r>
      <w:r w:rsidRPr="00952CB4">
        <w:rPr>
          <w:rFonts w:ascii="Cambria" w:eastAsia="Times New Roman" w:hAnsi="Cambria" w:cs="Times New Roman"/>
          <w:sz w:val="28"/>
          <w:szCs w:val="28"/>
        </w:rPr>
        <w:t xml:space="preserve"> előírásaira figyelemmel az ajánlattételi dokumentációban található szerződéstervezetben részletezettek szerint történik.</w:t>
      </w:r>
    </w:p>
    <w:p w:rsidR="00B27F7F" w:rsidRPr="00952CB4" w:rsidRDefault="00B27F7F" w:rsidP="00FF7FDD">
      <w:pPr>
        <w:ind w:left="160" w:right="-2" w:firstLine="20"/>
        <w:jc w:val="both"/>
        <w:rPr>
          <w:rFonts w:ascii="Cambria" w:eastAsia="Times New Roman" w:hAnsi="Cambria" w:cs="Times New Roman"/>
          <w:color w:val="auto"/>
          <w:sz w:val="28"/>
          <w:szCs w:val="28"/>
        </w:rPr>
      </w:pPr>
    </w:p>
    <w:p w:rsidR="009150FC" w:rsidRPr="00952CB4" w:rsidRDefault="00D16B40" w:rsidP="004F6555">
      <w:pPr>
        <w:ind w:right="-2"/>
        <w:jc w:val="both"/>
        <w:rPr>
          <w:rFonts w:ascii="Cambria" w:eastAsia="Times New Roman" w:hAnsi="Cambria" w:cs="Times New Roman"/>
          <w:sz w:val="28"/>
          <w:szCs w:val="28"/>
        </w:rPr>
      </w:pPr>
      <w:r w:rsidRPr="00952CB4">
        <w:rPr>
          <w:rFonts w:ascii="Cambria" w:eastAsia="Times New Roman" w:hAnsi="Cambria" w:cs="Times New Roman"/>
          <w:sz w:val="28"/>
          <w:szCs w:val="28"/>
        </w:rPr>
        <w:t>Nyertes ajánlattevő (mint szolgáltató) az őt megillető díjra a számvitelről</w:t>
      </w:r>
      <w:r w:rsidR="00BE560B" w:rsidRPr="00952CB4">
        <w:rPr>
          <w:rFonts w:ascii="Cambria" w:eastAsia="Times New Roman" w:hAnsi="Cambria" w:cs="Times New Roman"/>
          <w:sz w:val="28"/>
          <w:szCs w:val="28"/>
        </w:rPr>
        <w:t xml:space="preserve"> szóló 2000. évi C. törvény 167. </w:t>
      </w:r>
      <w:r w:rsidRPr="00952CB4">
        <w:rPr>
          <w:rFonts w:ascii="Cambria" w:eastAsia="Times New Roman" w:hAnsi="Cambria" w:cs="Times New Roman"/>
          <w:sz w:val="28"/>
          <w:szCs w:val="28"/>
        </w:rPr>
        <w:t xml:space="preserve">§ (3) bekezdésében foglaltak alapján kiállított számla ellenében jogosult, amelyet az Ajánlatkérő (mint megrendelő) által aláírt </w:t>
      </w:r>
      <w:r w:rsidRPr="00952CB4">
        <w:rPr>
          <w:rFonts w:ascii="Cambria" w:eastAsia="Times New Roman" w:hAnsi="Cambria" w:cs="Times New Roman"/>
          <w:sz w:val="28"/>
          <w:szCs w:val="28"/>
        </w:rPr>
        <w:lastRenderedPageBreak/>
        <w:t>teljesítésigazolás alapján, annak kiállítását követően állít ki és azzal együtt nyújt be. A benyújtandó számla kötelező melléklete az előírásnak megfelelően</w:t>
      </w:r>
      <w:r w:rsidR="000E3207">
        <w:rPr>
          <w:rFonts w:ascii="Cambria" w:eastAsia="Times New Roman" w:hAnsi="Cambria" w:cs="Times New Roman"/>
          <w:sz w:val="28"/>
          <w:szCs w:val="28"/>
        </w:rPr>
        <w:t xml:space="preserve"> </w:t>
      </w:r>
      <w:r w:rsidRPr="00952CB4">
        <w:rPr>
          <w:rFonts w:ascii="Cambria" w:eastAsia="Times New Roman" w:hAnsi="Cambria" w:cs="Times New Roman"/>
          <w:sz w:val="28"/>
          <w:szCs w:val="28"/>
        </w:rPr>
        <w:t>kiállított és aláirt teljesítésigazolás.</w:t>
      </w:r>
    </w:p>
    <w:p w:rsidR="009150FC" w:rsidRPr="00952CB4" w:rsidRDefault="009150FC" w:rsidP="004F6555">
      <w:pPr>
        <w:ind w:right="-2"/>
        <w:jc w:val="both"/>
        <w:rPr>
          <w:rFonts w:ascii="Cambria" w:eastAsia="Times New Roman" w:hAnsi="Cambria" w:cs="Times New Roman"/>
          <w:sz w:val="28"/>
          <w:szCs w:val="28"/>
        </w:rPr>
      </w:pPr>
    </w:p>
    <w:p w:rsidR="009150FC" w:rsidRPr="00952CB4" w:rsidRDefault="00D16B40" w:rsidP="004F6555">
      <w:pPr>
        <w:ind w:right="-2"/>
        <w:jc w:val="both"/>
        <w:rPr>
          <w:rFonts w:ascii="Cambria" w:eastAsia="Times New Roman" w:hAnsi="Cambria" w:cs="Times New Roman"/>
          <w:sz w:val="28"/>
          <w:szCs w:val="28"/>
        </w:rPr>
      </w:pPr>
      <w:r w:rsidRPr="00952CB4">
        <w:rPr>
          <w:rFonts w:ascii="Cambria" w:eastAsia="Times New Roman" w:hAnsi="Cambria" w:cs="Times New Roman"/>
          <w:sz w:val="28"/>
          <w:szCs w:val="28"/>
        </w:rPr>
        <w:t>Ajánlatkérő és a nyertes ajánlattevő az adózás rendjéről szóló 2003.</w:t>
      </w:r>
      <w:r w:rsidR="00BE560B" w:rsidRPr="00952CB4">
        <w:rPr>
          <w:rFonts w:ascii="Cambria" w:eastAsia="Times New Roman" w:hAnsi="Cambria" w:cs="Times New Roman"/>
          <w:sz w:val="28"/>
          <w:szCs w:val="28"/>
        </w:rPr>
        <w:t xml:space="preserve"> </w:t>
      </w:r>
      <w:r w:rsidRPr="00952CB4">
        <w:rPr>
          <w:rFonts w:ascii="Cambria" w:eastAsia="Times New Roman" w:hAnsi="Cambria" w:cs="Times New Roman"/>
          <w:sz w:val="28"/>
          <w:szCs w:val="28"/>
        </w:rPr>
        <w:t>évi XCII. törvény 36/A. §</w:t>
      </w:r>
      <w:proofErr w:type="spellStart"/>
      <w:r w:rsidRPr="00952CB4">
        <w:rPr>
          <w:rFonts w:ascii="Cambria" w:eastAsia="Times New Roman" w:hAnsi="Cambria" w:cs="Times New Roman"/>
          <w:sz w:val="28"/>
          <w:szCs w:val="28"/>
        </w:rPr>
        <w:t>-ában</w:t>
      </w:r>
      <w:proofErr w:type="spellEnd"/>
      <w:r w:rsidRPr="00952CB4">
        <w:rPr>
          <w:rFonts w:ascii="Cambria" w:eastAsia="Times New Roman" w:hAnsi="Cambria" w:cs="Times New Roman"/>
          <w:sz w:val="28"/>
          <w:szCs w:val="28"/>
        </w:rPr>
        <w:t xml:space="preserve"> foglaltakat kötelesek alkalmazni.</w:t>
      </w:r>
    </w:p>
    <w:p w:rsidR="009150FC" w:rsidRPr="00952CB4" w:rsidRDefault="009150FC" w:rsidP="004F6555">
      <w:pPr>
        <w:ind w:right="-2"/>
        <w:jc w:val="both"/>
        <w:rPr>
          <w:rFonts w:ascii="Cambria" w:eastAsia="Times New Roman" w:hAnsi="Cambria" w:cs="Times New Roman"/>
          <w:sz w:val="28"/>
          <w:szCs w:val="28"/>
        </w:rPr>
      </w:pPr>
    </w:p>
    <w:p w:rsidR="009150FC" w:rsidRPr="00952CB4" w:rsidRDefault="00D16B40" w:rsidP="004F6555">
      <w:pPr>
        <w:ind w:right="-2"/>
        <w:jc w:val="both"/>
        <w:rPr>
          <w:rFonts w:ascii="Cambria" w:eastAsia="Times New Roman" w:hAnsi="Cambria" w:cs="Times New Roman"/>
          <w:sz w:val="28"/>
          <w:szCs w:val="28"/>
        </w:rPr>
      </w:pPr>
      <w:r w:rsidRPr="00952CB4">
        <w:rPr>
          <w:rFonts w:ascii="Cambria" w:eastAsia="Times New Roman" w:hAnsi="Cambria" w:cs="Times New Roman"/>
          <w:sz w:val="28"/>
          <w:szCs w:val="28"/>
        </w:rPr>
        <w:t>Az ajánlattétel, átutalás és az elszámolás pénzneme a magyar forint (HUF).</w:t>
      </w:r>
    </w:p>
    <w:p w:rsidR="009150FC" w:rsidRPr="00952CB4" w:rsidRDefault="009150FC" w:rsidP="004F6555">
      <w:pPr>
        <w:ind w:right="-2"/>
        <w:jc w:val="both"/>
        <w:rPr>
          <w:rFonts w:ascii="Cambria" w:eastAsia="Times New Roman" w:hAnsi="Cambria" w:cs="Times New Roman"/>
          <w:sz w:val="28"/>
          <w:szCs w:val="28"/>
        </w:rPr>
      </w:pPr>
    </w:p>
    <w:p w:rsidR="009150FC" w:rsidRPr="00952CB4" w:rsidRDefault="00D16B40" w:rsidP="004F6555">
      <w:pPr>
        <w:ind w:right="-2"/>
        <w:jc w:val="both"/>
        <w:rPr>
          <w:rFonts w:ascii="Cambria" w:eastAsia="Times New Roman" w:hAnsi="Cambria" w:cs="Times New Roman"/>
          <w:sz w:val="28"/>
          <w:szCs w:val="28"/>
        </w:rPr>
      </w:pPr>
      <w:r w:rsidRPr="00BC539F">
        <w:rPr>
          <w:rFonts w:ascii="Cambria" w:eastAsia="Times New Roman" w:hAnsi="Cambria" w:cs="Times New Roman"/>
          <w:sz w:val="28"/>
          <w:szCs w:val="28"/>
        </w:rPr>
        <w:t>Ajánlatkérő a megkötendő szerződéssel kapcsolatban az előlegfizetést kizárja A részletes fizetési feltételeket a IV. fejezetben található Szerződéstervezet tartalmazza.</w:t>
      </w:r>
    </w:p>
    <w:p w:rsidR="009150FC" w:rsidRPr="00952CB4" w:rsidRDefault="009150FC" w:rsidP="004F6555">
      <w:pPr>
        <w:ind w:left="160" w:right="-2" w:firstLine="20"/>
        <w:jc w:val="both"/>
        <w:rPr>
          <w:rFonts w:ascii="Cambria" w:eastAsia="Times New Roman" w:hAnsi="Cambria" w:cs="Times New Roman"/>
          <w:sz w:val="28"/>
          <w:szCs w:val="28"/>
        </w:rPr>
      </w:pPr>
    </w:p>
    <w:p w:rsidR="00B27F7F" w:rsidRPr="00952CB4" w:rsidRDefault="00B27F7F" w:rsidP="00FF7FDD">
      <w:pPr>
        <w:spacing w:line="14" w:lineRule="exact"/>
        <w:ind w:right="-2"/>
        <w:rPr>
          <w:rFonts w:ascii="Cambria" w:hAnsi="Cambria"/>
          <w:sz w:val="28"/>
          <w:szCs w:val="28"/>
        </w:rPr>
      </w:pPr>
    </w:p>
    <w:p w:rsidR="00043C41" w:rsidRPr="00952CB4" w:rsidRDefault="00043C41" w:rsidP="00043C41">
      <w:pPr>
        <w:spacing w:after="120"/>
        <w:jc w:val="both"/>
        <w:rPr>
          <w:rFonts w:ascii="Cambria" w:eastAsia="Calibri" w:hAnsi="Cambria" w:cs="Times New Roman"/>
          <w:sz w:val="28"/>
          <w:szCs w:val="28"/>
          <w:u w:val="single"/>
          <w:lang w:eastAsia="en-US"/>
        </w:rPr>
      </w:pPr>
      <w:r w:rsidRPr="00952CB4">
        <w:rPr>
          <w:rFonts w:ascii="Cambria" w:eastAsia="Calibri" w:hAnsi="Cambria" w:cs="Times New Roman"/>
          <w:sz w:val="28"/>
          <w:szCs w:val="28"/>
          <w:u w:val="single"/>
          <w:lang w:eastAsia="en-US"/>
        </w:rPr>
        <w:t xml:space="preserve">Késedelmi kötbér: </w:t>
      </w:r>
    </w:p>
    <w:p w:rsidR="00043C41" w:rsidRPr="00952CB4" w:rsidRDefault="00043C41" w:rsidP="00043C41">
      <w:pPr>
        <w:spacing w:after="120"/>
        <w:jc w:val="both"/>
        <w:rPr>
          <w:rFonts w:ascii="Cambria" w:eastAsia="Calibri" w:hAnsi="Cambria" w:cs="Times New Roman"/>
          <w:sz w:val="28"/>
          <w:szCs w:val="28"/>
          <w:lang w:eastAsia="en-US"/>
        </w:rPr>
      </w:pPr>
      <w:r w:rsidRPr="00952CB4">
        <w:rPr>
          <w:rFonts w:ascii="Cambria" w:eastAsia="Calibri" w:hAnsi="Cambria" w:cs="Times New Roman"/>
          <w:sz w:val="28"/>
          <w:szCs w:val="28"/>
          <w:lang w:eastAsia="en-US"/>
        </w:rPr>
        <w:t>Amennyiben Eladó a szerződésben meghatározott teljesítési határidőt olyan okból, amelyért felelős, elmulasztja, úgy a Vevő jogosult az Eladóval szemben késedelmi kötbért érvényesíteni.</w:t>
      </w:r>
    </w:p>
    <w:p w:rsidR="00043C41" w:rsidRPr="00952CB4" w:rsidRDefault="00043C41" w:rsidP="00043C41">
      <w:pPr>
        <w:spacing w:after="120"/>
        <w:jc w:val="both"/>
        <w:rPr>
          <w:rFonts w:ascii="Cambria" w:eastAsia="Calibri" w:hAnsi="Cambria" w:cs="Times New Roman"/>
          <w:sz w:val="28"/>
          <w:szCs w:val="28"/>
          <w:lang w:eastAsia="en-US"/>
        </w:rPr>
      </w:pPr>
      <w:r w:rsidRPr="00194C9D">
        <w:rPr>
          <w:rFonts w:ascii="Cambria" w:eastAsia="Calibri" w:hAnsi="Cambria" w:cs="Times New Roman"/>
          <w:sz w:val="28"/>
          <w:szCs w:val="28"/>
          <w:lang w:eastAsia="en-US"/>
        </w:rPr>
        <w:t xml:space="preserve">Az eladó </w:t>
      </w:r>
      <w:r w:rsidRPr="00194C9D">
        <w:rPr>
          <w:rFonts w:ascii="Cambria" w:eastAsia="Calibri" w:hAnsi="Cambria" w:cs="Times New Roman"/>
          <w:i/>
          <w:sz w:val="28"/>
          <w:szCs w:val="28"/>
          <w:lang w:eastAsia="en-US"/>
        </w:rPr>
        <w:t>késedelmes teljesítése</w:t>
      </w:r>
      <w:r w:rsidRPr="00194C9D">
        <w:rPr>
          <w:rFonts w:ascii="Cambria" w:eastAsia="Calibri" w:hAnsi="Cambria" w:cs="Times New Roman"/>
          <w:sz w:val="28"/>
          <w:szCs w:val="28"/>
          <w:lang w:eastAsia="en-US"/>
        </w:rPr>
        <w:t xml:space="preserve"> esetén a késedelemmel érintett megrendelésre vonatkozóan </w:t>
      </w:r>
      <w:r w:rsidR="00701B8D" w:rsidRPr="00194C9D">
        <w:rPr>
          <w:rFonts w:ascii="Cambria" w:eastAsia="Calibri" w:hAnsi="Cambria" w:cs="Times New Roman"/>
          <w:b/>
          <w:i/>
          <w:sz w:val="28"/>
          <w:szCs w:val="28"/>
          <w:lang w:eastAsia="en-US"/>
        </w:rPr>
        <w:t>késedelmi</w:t>
      </w:r>
      <w:r w:rsidRPr="00194C9D">
        <w:rPr>
          <w:rFonts w:ascii="Cambria" w:eastAsia="Calibri" w:hAnsi="Cambria" w:cs="Times New Roman"/>
          <w:sz w:val="28"/>
          <w:szCs w:val="28"/>
          <w:lang w:eastAsia="en-US"/>
        </w:rPr>
        <w:t xml:space="preserve"> </w:t>
      </w:r>
      <w:r w:rsidRPr="00194C9D">
        <w:rPr>
          <w:rFonts w:ascii="Cambria" w:eastAsia="Calibri" w:hAnsi="Cambria" w:cs="Times New Roman"/>
          <w:i/>
          <w:sz w:val="28"/>
          <w:szCs w:val="28"/>
          <w:lang w:eastAsia="en-US"/>
        </w:rPr>
        <w:t>kötbért</w:t>
      </w:r>
      <w:r w:rsidRPr="00194C9D">
        <w:rPr>
          <w:rFonts w:ascii="Cambria" w:eastAsia="Calibri" w:hAnsi="Cambria" w:cs="Times New Roman"/>
          <w:sz w:val="28"/>
          <w:szCs w:val="28"/>
          <w:lang w:eastAsia="en-US"/>
        </w:rPr>
        <w:t xml:space="preserve"> köteles fizetni a vevő részére. </w:t>
      </w:r>
      <w:r w:rsidR="00701B8D" w:rsidRPr="00194C9D">
        <w:rPr>
          <w:rFonts w:ascii="Cambria" w:eastAsia="Calibri" w:hAnsi="Cambria" w:cs="Times New Roman"/>
          <w:sz w:val="28"/>
          <w:szCs w:val="28"/>
          <w:lang w:eastAsia="en-US"/>
        </w:rPr>
        <w:t xml:space="preserve">A késedelmi kötbér mértéke a </w:t>
      </w:r>
      <w:r w:rsidR="00895325" w:rsidRPr="00194C9D">
        <w:rPr>
          <w:rFonts w:ascii="Cambria" w:eastAsia="Calibri" w:hAnsi="Cambria" w:cs="Times New Roman"/>
          <w:sz w:val="28"/>
          <w:szCs w:val="28"/>
          <w:lang w:eastAsia="en-US"/>
        </w:rPr>
        <w:t>késedelem</w:t>
      </w:r>
      <w:r w:rsidR="0018571E" w:rsidRPr="00194C9D">
        <w:rPr>
          <w:rFonts w:ascii="Cambria" w:eastAsia="Calibri" w:hAnsi="Cambria" w:cs="Times New Roman"/>
          <w:sz w:val="28"/>
          <w:szCs w:val="28"/>
          <w:lang w:eastAsia="en-US"/>
        </w:rPr>
        <w:t>mel érintett rész</w:t>
      </w:r>
      <w:r w:rsidR="00895325" w:rsidRPr="00194C9D">
        <w:rPr>
          <w:rFonts w:ascii="Cambria" w:eastAsia="Calibri" w:hAnsi="Cambria" w:cs="Times New Roman"/>
          <w:sz w:val="28"/>
          <w:szCs w:val="28"/>
          <w:lang w:eastAsia="en-US"/>
        </w:rPr>
        <w:t xml:space="preserve"> </w:t>
      </w:r>
      <w:r w:rsidR="00701B8D" w:rsidRPr="00194C9D">
        <w:rPr>
          <w:rFonts w:ascii="Cambria" w:eastAsia="Calibri" w:hAnsi="Cambria" w:cs="Times New Roman"/>
          <w:sz w:val="28"/>
          <w:szCs w:val="28"/>
          <w:lang w:eastAsia="en-US"/>
        </w:rPr>
        <w:t>1%-a</w:t>
      </w:r>
      <w:r w:rsidR="0018571E" w:rsidRPr="00194C9D">
        <w:rPr>
          <w:rFonts w:ascii="Cambria" w:eastAsia="Calibri" w:hAnsi="Cambria" w:cs="Times New Roman"/>
          <w:sz w:val="28"/>
          <w:szCs w:val="28"/>
          <w:lang w:eastAsia="en-US"/>
        </w:rPr>
        <w:t xml:space="preserve"> naponta</w:t>
      </w:r>
      <w:r w:rsidR="00701B8D" w:rsidRPr="00194C9D">
        <w:rPr>
          <w:rFonts w:ascii="Cambria" w:eastAsia="Calibri" w:hAnsi="Cambria" w:cs="Times New Roman"/>
          <w:sz w:val="28"/>
          <w:szCs w:val="28"/>
          <w:lang w:eastAsia="en-US"/>
        </w:rPr>
        <w:t>.</w:t>
      </w:r>
      <w:r w:rsidR="00701B8D">
        <w:rPr>
          <w:rFonts w:ascii="Cambria" w:eastAsia="Calibri" w:hAnsi="Cambria" w:cs="Times New Roman"/>
          <w:sz w:val="28"/>
          <w:szCs w:val="28"/>
          <w:lang w:eastAsia="en-US"/>
        </w:rPr>
        <w:t xml:space="preserve"> </w:t>
      </w:r>
      <w:r w:rsidRPr="00952CB4">
        <w:rPr>
          <w:rFonts w:ascii="Cambria" w:eastAsia="Calibri" w:hAnsi="Cambria" w:cs="Times New Roman"/>
          <w:sz w:val="28"/>
          <w:szCs w:val="28"/>
          <w:lang w:eastAsia="en-US"/>
        </w:rPr>
        <w:t xml:space="preserve">Az eladó mentesül a kötbér megfizetése alól, ha a vevő mulasztása miatt esett késedelembe, vagy késedelmét </w:t>
      </w:r>
      <w:r w:rsidRPr="00952CB4">
        <w:rPr>
          <w:rFonts w:ascii="Cambria" w:eastAsia="Calibri" w:hAnsi="Cambria" w:cs="Times New Roman"/>
          <w:i/>
          <w:sz w:val="28"/>
          <w:szCs w:val="28"/>
          <w:lang w:eastAsia="en-US"/>
        </w:rPr>
        <w:t xml:space="preserve">a Polgári Törvénykönyvről szóló </w:t>
      </w:r>
      <w:r w:rsidRPr="00952CB4">
        <w:rPr>
          <w:rFonts w:ascii="Cambria" w:eastAsia="Calibri" w:hAnsi="Cambria" w:cs="Times New Roman"/>
          <w:b/>
          <w:i/>
          <w:sz w:val="28"/>
          <w:szCs w:val="28"/>
          <w:lang w:eastAsia="en-US"/>
        </w:rPr>
        <w:t>2013. évi V. törvény</w:t>
      </w:r>
      <w:r w:rsidRPr="00952CB4">
        <w:rPr>
          <w:rFonts w:ascii="Cambria" w:eastAsia="Calibri" w:hAnsi="Cambria" w:cs="Times New Roman"/>
          <w:sz w:val="28"/>
          <w:szCs w:val="28"/>
          <w:lang w:eastAsia="en-US"/>
        </w:rPr>
        <w:t xml:space="preserve"> (Ptk.) 6:186. § (1) bekezdése szerint kimenti. Az érvényesített késedelmi kötbér teljes összege nem haladhatja meg a nettó megrendelés 30%-át (azaz harminc százalékát) vagy a 30 nap késedelmes teljesítésre számított összeget. Amennyiben a késedelmi kötbér eléri a maximumát, úgy Ajánlatkérő (Vevő) azonnali hatállyal felmondhatja a szerződést.</w:t>
      </w:r>
    </w:p>
    <w:p w:rsidR="00043C41" w:rsidRPr="00952CB4" w:rsidRDefault="00043C41" w:rsidP="00043C41">
      <w:pPr>
        <w:spacing w:after="120"/>
        <w:jc w:val="both"/>
        <w:rPr>
          <w:rFonts w:ascii="Cambria" w:eastAsia="Calibri" w:hAnsi="Cambria" w:cs="Times New Roman"/>
          <w:sz w:val="28"/>
          <w:szCs w:val="28"/>
          <w:u w:val="single"/>
          <w:lang w:eastAsia="en-US"/>
        </w:rPr>
      </w:pPr>
      <w:r w:rsidRPr="00952CB4">
        <w:rPr>
          <w:rFonts w:ascii="Cambria" w:eastAsia="Calibri" w:hAnsi="Cambria" w:cs="Times New Roman"/>
          <w:sz w:val="28"/>
          <w:szCs w:val="28"/>
          <w:u w:val="single"/>
          <w:lang w:eastAsia="en-US"/>
        </w:rPr>
        <w:t xml:space="preserve"> Hibás teljesítési (minőségi) kötbér:</w:t>
      </w:r>
    </w:p>
    <w:p w:rsidR="00895325" w:rsidRPr="001C6828" w:rsidRDefault="00895325" w:rsidP="00895325">
      <w:pPr>
        <w:spacing w:after="120"/>
        <w:jc w:val="both"/>
        <w:rPr>
          <w:rFonts w:ascii="Cambria" w:eastAsia="Calibri" w:hAnsi="Cambria" w:cs="Times New Roman"/>
          <w:sz w:val="28"/>
          <w:szCs w:val="28"/>
          <w:lang w:eastAsia="en-US"/>
        </w:rPr>
      </w:pPr>
      <w:r w:rsidRPr="001C6828">
        <w:rPr>
          <w:rFonts w:ascii="Cambria" w:eastAsia="Calibri" w:hAnsi="Cambria" w:cs="Times New Roman"/>
          <w:sz w:val="28"/>
          <w:szCs w:val="28"/>
          <w:lang w:eastAsia="en-US"/>
        </w:rPr>
        <w:t xml:space="preserve">Eladó hibásan teljesít, amennyiben az általa leszállított termékek nem felelnek meg a Vevő által a közbeszerzési dokumentumban meghatározott elvárásainak, az irányadó jogszabályoknak, előírásoknak, szakmai szokásoknak. </w:t>
      </w:r>
    </w:p>
    <w:p w:rsidR="00895325" w:rsidRPr="001C6828" w:rsidRDefault="00895325" w:rsidP="00895325">
      <w:pPr>
        <w:spacing w:after="120"/>
        <w:jc w:val="both"/>
        <w:rPr>
          <w:rFonts w:ascii="Cambria" w:eastAsia="Calibri" w:hAnsi="Cambria" w:cs="Times New Roman"/>
          <w:sz w:val="28"/>
          <w:szCs w:val="28"/>
          <w:lang w:eastAsia="en-US"/>
        </w:rPr>
      </w:pPr>
      <w:r w:rsidRPr="001C6828">
        <w:rPr>
          <w:rFonts w:ascii="Cambria" w:eastAsia="Calibri" w:hAnsi="Cambria" w:cs="Times New Roman"/>
          <w:sz w:val="28"/>
          <w:szCs w:val="28"/>
          <w:lang w:eastAsia="en-US"/>
        </w:rPr>
        <w:t>Hibás teljesítési kötbér mértéke az aktuális megrendelésben a hibával érintett termék(</w:t>
      </w:r>
      <w:proofErr w:type="spellStart"/>
      <w:r w:rsidRPr="001C6828">
        <w:rPr>
          <w:rFonts w:ascii="Cambria" w:eastAsia="Calibri" w:hAnsi="Cambria" w:cs="Times New Roman"/>
          <w:sz w:val="28"/>
          <w:szCs w:val="28"/>
          <w:lang w:eastAsia="en-US"/>
        </w:rPr>
        <w:t>ek</w:t>
      </w:r>
      <w:proofErr w:type="spellEnd"/>
      <w:r w:rsidRPr="001C6828">
        <w:rPr>
          <w:rFonts w:ascii="Cambria" w:eastAsia="Calibri" w:hAnsi="Cambria" w:cs="Times New Roman"/>
          <w:sz w:val="28"/>
          <w:szCs w:val="28"/>
          <w:lang w:eastAsia="en-US"/>
        </w:rPr>
        <w:t>) nettó (</w:t>
      </w:r>
      <w:proofErr w:type="spellStart"/>
      <w:r w:rsidRPr="001C6828">
        <w:rPr>
          <w:rFonts w:ascii="Cambria" w:eastAsia="Calibri" w:hAnsi="Cambria" w:cs="Times New Roman"/>
          <w:sz w:val="28"/>
          <w:szCs w:val="28"/>
          <w:lang w:eastAsia="en-US"/>
        </w:rPr>
        <w:t>össz</w:t>
      </w:r>
      <w:proofErr w:type="spellEnd"/>
      <w:r w:rsidRPr="001C6828">
        <w:rPr>
          <w:rFonts w:ascii="Cambria" w:eastAsia="Calibri" w:hAnsi="Cambria" w:cs="Times New Roman"/>
          <w:sz w:val="28"/>
          <w:szCs w:val="28"/>
          <w:lang w:eastAsia="en-US"/>
        </w:rPr>
        <w:t>)értékének napi 0,5%-</w:t>
      </w:r>
      <w:proofErr w:type="gramStart"/>
      <w:r w:rsidRPr="001C6828">
        <w:rPr>
          <w:rFonts w:ascii="Cambria" w:eastAsia="Calibri" w:hAnsi="Cambria" w:cs="Times New Roman"/>
          <w:sz w:val="28"/>
          <w:szCs w:val="28"/>
          <w:lang w:eastAsia="en-US"/>
        </w:rPr>
        <w:t>a</w:t>
      </w:r>
      <w:proofErr w:type="gramEnd"/>
      <w:r w:rsidRPr="001C6828">
        <w:rPr>
          <w:rFonts w:ascii="Cambria" w:eastAsia="Calibri" w:hAnsi="Cambria" w:cs="Times New Roman"/>
          <w:sz w:val="28"/>
          <w:szCs w:val="28"/>
          <w:lang w:eastAsia="en-US"/>
        </w:rPr>
        <w:t xml:space="preserve">, a hibás teljesítés napját követő </w:t>
      </w:r>
      <w:r w:rsidRPr="00194C9D">
        <w:rPr>
          <w:rFonts w:ascii="Cambria" w:eastAsia="Calibri" w:hAnsi="Cambria" w:cs="Times New Roman"/>
          <w:sz w:val="28"/>
          <w:szCs w:val="28"/>
          <w:lang w:eastAsia="en-US"/>
        </w:rPr>
        <w:t xml:space="preserve">naptól számítva, de legfeljebb az aktuális megrendelés </w:t>
      </w:r>
      <w:r w:rsidR="00B67009" w:rsidRPr="00194C9D">
        <w:rPr>
          <w:rFonts w:ascii="Cambria" w:eastAsia="Calibri" w:hAnsi="Cambria" w:cs="Times New Roman"/>
          <w:sz w:val="28"/>
          <w:szCs w:val="28"/>
          <w:lang w:eastAsia="en-US"/>
        </w:rPr>
        <w:t>hibával érintett termék(</w:t>
      </w:r>
      <w:proofErr w:type="spellStart"/>
      <w:r w:rsidR="00B67009" w:rsidRPr="00194C9D">
        <w:rPr>
          <w:rFonts w:ascii="Cambria" w:eastAsia="Calibri" w:hAnsi="Cambria" w:cs="Times New Roman"/>
          <w:sz w:val="28"/>
          <w:szCs w:val="28"/>
          <w:lang w:eastAsia="en-US"/>
        </w:rPr>
        <w:t>ek</w:t>
      </w:r>
      <w:proofErr w:type="spellEnd"/>
      <w:r w:rsidR="00B67009" w:rsidRPr="00194C9D">
        <w:rPr>
          <w:rFonts w:ascii="Cambria" w:eastAsia="Calibri" w:hAnsi="Cambria" w:cs="Times New Roman"/>
          <w:sz w:val="28"/>
          <w:szCs w:val="28"/>
          <w:lang w:eastAsia="en-US"/>
        </w:rPr>
        <w:t>) nettó</w:t>
      </w:r>
      <w:r w:rsidRPr="00194C9D">
        <w:rPr>
          <w:rFonts w:ascii="Cambria" w:eastAsia="Calibri" w:hAnsi="Cambria" w:cs="Times New Roman"/>
          <w:sz w:val="28"/>
          <w:szCs w:val="28"/>
          <w:lang w:eastAsia="en-US"/>
        </w:rPr>
        <w:t xml:space="preserve"> ellenértékének 10%-a.</w:t>
      </w:r>
      <w:r w:rsidR="00E200AC" w:rsidRPr="00E200AC">
        <w:t xml:space="preserve"> </w:t>
      </w:r>
      <w:r w:rsidR="00E200AC" w:rsidRPr="0028587B">
        <w:rPr>
          <w:rFonts w:ascii="Cambria" w:eastAsia="Calibri" w:hAnsi="Cambria" w:cs="Times New Roman"/>
          <w:sz w:val="28"/>
          <w:szCs w:val="28"/>
          <w:lang w:eastAsia="en-US"/>
        </w:rPr>
        <w:t>Ajánlatkérő a kötbér maximum elérése esetén azonnali hatályú felmondásra jogosult, valamint a kötbért meghaladó kárát is érvényesítheti.</w:t>
      </w:r>
    </w:p>
    <w:p w:rsidR="00895325" w:rsidRPr="001C6828" w:rsidRDefault="00895325" w:rsidP="00895325">
      <w:pPr>
        <w:spacing w:after="120"/>
        <w:jc w:val="both"/>
        <w:rPr>
          <w:rFonts w:ascii="Cambria" w:eastAsia="Calibri" w:hAnsi="Cambria" w:cs="Times New Roman"/>
          <w:sz w:val="28"/>
          <w:szCs w:val="28"/>
          <w:lang w:eastAsia="en-US"/>
        </w:rPr>
      </w:pPr>
      <w:r w:rsidRPr="001C6828">
        <w:rPr>
          <w:rFonts w:ascii="Cambria" w:eastAsia="Calibri" w:hAnsi="Cambria" w:cs="Times New Roman"/>
          <w:sz w:val="28"/>
          <w:szCs w:val="28"/>
          <w:lang w:eastAsia="en-US"/>
        </w:rPr>
        <w:t xml:space="preserve">Eladó akkor köteles a hibás teljesítési kötbér megfizetésére, ha a hibás teljesítés olyan okból következik be, amelyért felelős. </w:t>
      </w:r>
    </w:p>
    <w:p w:rsidR="00895325" w:rsidRPr="001C6828" w:rsidRDefault="00895325" w:rsidP="00895325">
      <w:pPr>
        <w:spacing w:after="120"/>
        <w:jc w:val="both"/>
        <w:rPr>
          <w:rFonts w:ascii="Cambria" w:eastAsia="Calibri" w:hAnsi="Cambria" w:cs="Times New Roman"/>
          <w:sz w:val="28"/>
          <w:szCs w:val="28"/>
          <w:lang w:eastAsia="en-US"/>
        </w:rPr>
      </w:pPr>
      <w:r w:rsidRPr="001C6828">
        <w:rPr>
          <w:rFonts w:ascii="Cambria" w:eastAsia="Calibri" w:hAnsi="Cambria" w:cs="Times New Roman"/>
          <w:sz w:val="28"/>
          <w:szCs w:val="28"/>
          <w:lang w:eastAsia="en-US"/>
        </w:rPr>
        <w:t xml:space="preserve">Hibás teljesítésnek számít, ha az Eladó nem a szerződésen alapuló megrendelés szerint teljesít; ilyen különösen, de nem kizárólag, pl.: ha nem a megrendelt </w:t>
      </w:r>
      <w:r w:rsidRPr="001C6828">
        <w:rPr>
          <w:rFonts w:ascii="Cambria" w:eastAsia="Calibri" w:hAnsi="Cambria" w:cs="Times New Roman"/>
          <w:sz w:val="28"/>
          <w:szCs w:val="28"/>
          <w:lang w:eastAsia="en-US"/>
        </w:rPr>
        <w:lastRenderedPageBreak/>
        <w:t>méretben, mennyiségben kerül leszállításra a termék.</w:t>
      </w:r>
    </w:p>
    <w:p w:rsidR="00895325" w:rsidRPr="001C6828" w:rsidRDefault="00895325" w:rsidP="00043C41">
      <w:pPr>
        <w:spacing w:after="120"/>
        <w:jc w:val="both"/>
        <w:rPr>
          <w:rFonts w:ascii="Cambria" w:eastAsia="Calibri" w:hAnsi="Cambria" w:cs="Times New Roman"/>
          <w:sz w:val="28"/>
          <w:szCs w:val="28"/>
          <w:lang w:eastAsia="en-US"/>
        </w:rPr>
      </w:pPr>
      <w:r w:rsidRPr="001C6828">
        <w:rPr>
          <w:rFonts w:ascii="Cambria" w:eastAsia="Calibri" w:hAnsi="Cambria" w:cs="Times New Roman"/>
          <w:sz w:val="28"/>
          <w:szCs w:val="28"/>
          <w:lang w:eastAsia="en-US"/>
        </w:rPr>
        <w:t>Megrendelő a Ptk. 6:187. § (2) bekezdés alapján a hibás teljesítés miatti kötbér mellett nem érvényesít szavatossági igényt.</w:t>
      </w:r>
    </w:p>
    <w:p w:rsidR="00043C41" w:rsidRPr="00952CB4" w:rsidRDefault="00043C41" w:rsidP="00043C41">
      <w:pPr>
        <w:spacing w:after="120"/>
        <w:jc w:val="both"/>
        <w:rPr>
          <w:rFonts w:ascii="Cambria" w:eastAsia="Calibri" w:hAnsi="Cambria" w:cs="Times New Roman"/>
          <w:sz w:val="28"/>
          <w:szCs w:val="28"/>
          <w:u w:val="single"/>
          <w:lang w:eastAsia="en-US"/>
        </w:rPr>
      </w:pPr>
      <w:r w:rsidRPr="00952CB4">
        <w:rPr>
          <w:rFonts w:ascii="Cambria" w:eastAsia="Calibri" w:hAnsi="Cambria" w:cs="Times New Roman"/>
          <w:sz w:val="28"/>
          <w:szCs w:val="28"/>
          <w:u w:val="single"/>
          <w:lang w:eastAsia="en-US"/>
        </w:rPr>
        <w:t>Meghiúsulási kötbér:</w:t>
      </w:r>
    </w:p>
    <w:p w:rsidR="00043C41" w:rsidRDefault="00043C41" w:rsidP="00043C41">
      <w:pPr>
        <w:spacing w:after="120"/>
        <w:jc w:val="both"/>
        <w:rPr>
          <w:rFonts w:ascii="Cambria" w:eastAsia="Calibri" w:hAnsi="Cambria" w:cs="Times New Roman"/>
          <w:sz w:val="28"/>
          <w:szCs w:val="28"/>
          <w:lang w:eastAsia="en-US"/>
        </w:rPr>
      </w:pPr>
      <w:r w:rsidRPr="00952CB4">
        <w:rPr>
          <w:rFonts w:ascii="Cambria" w:eastAsia="Calibri" w:hAnsi="Cambria" w:cs="Times New Roman"/>
          <w:sz w:val="28"/>
          <w:szCs w:val="28"/>
          <w:lang w:eastAsia="en-US"/>
        </w:rPr>
        <w:t>A szerződés meghiúsulása esetén a Vevő meghiúsulási kötbért érvényesíthet Eladóval szemben. Meghiúsulásnak minősül különösen az Eladó felelősségi körében bekövetkezett lehetetlenülés, továbbá az Eladó szerződésszegésére alapított azonnali hatályú felmondás vagy elállás. A meghiúsulási kötbér alapja a szerződés szerinti teljes nettó szerződéses érték. A meghiúsulási kötbér mértéke a kötbéralap 30 %-a (harminc százalék). A meghiúsulási kötbér a szerződés meghiúsulásával egyidejűleg válik esedékessé. A meghiúsulási kötbér érvényesítése esetén az Eladóval szemben érvényesített késedelmi kötbér az Eladó által fizetendő meghiúsulási kötbér összegét csökkenti, feltéve, hogy Eladó a késedelmi kötbér teljesítési, kötbérfizetési kötelezettségének szerződésszerűen eleget tett. A meghiúsulási kötbér megfizetése nem mentesíti Eladót a Vevőnek a meghiúsulásból eredő, a meghiúsulási kötbért meghaladó mértékű, igazolt káraik megtérítésére vonatkozó kötelezettsége alól.</w:t>
      </w:r>
    </w:p>
    <w:p w:rsidR="0034426C" w:rsidRPr="0034426C" w:rsidRDefault="0034426C" w:rsidP="0034426C">
      <w:pPr>
        <w:spacing w:after="120"/>
        <w:jc w:val="both"/>
        <w:rPr>
          <w:rFonts w:ascii="Cambria" w:eastAsia="Calibri" w:hAnsi="Cambria" w:cs="Times New Roman"/>
          <w:sz w:val="28"/>
          <w:szCs w:val="28"/>
          <w:u w:val="single"/>
          <w:lang w:eastAsia="en-US"/>
        </w:rPr>
      </w:pPr>
      <w:r w:rsidRPr="0034426C">
        <w:rPr>
          <w:rFonts w:ascii="Cambria" w:eastAsia="Calibri" w:hAnsi="Cambria" w:cs="Times New Roman"/>
          <w:sz w:val="28"/>
          <w:szCs w:val="28"/>
          <w:u w:val="single"/>
          <w:lang w:eastAsia="en-US"/>
        </w:rPr>
        <w:t>Elállás:</w:t>
      </w:r>
    </w:p>
    <w:p w:rsidR="0034426C" w:rsidRPr="0028587B" w:rsidRDefault="0034426C" w:rsidP="0034426C">
      <w:pPr>
        <w:spacing w:after="120"/>
        <w:jc w:val="both"/>
        <w:rPr>
          <w:rFonts w:ascii="Cambria" w:eastAsia="Calibri" w:hAnsi="Cambria" w:cs="Times New Roman"/>
          <w:sz w:val="28"/>
          <w:szCs w:val="28"/>
          <w:lang w:eastAsia="en-US"/>
        </w:rPr>
      </w:pPr>
      <w:r w:rsidRPr="0028587B">
        <w:rPr>
          <w:rFonts w:ascii="Cambria" w:eastAsia="Calibri" w:hAnsi="Cambria" w:cs="Times New Roman"/>
          <w:sz w:val="28"/>
          <w:szCs w:val="28"/>
          <w:lang w:eastAsia="en-US"/>
        </w:rPr>
        <w:t>Amennyiben Ajánlattevő nem a kikötött minőségben, illetve hibásan teljesített és 14 munkanapon belül nem tesz eleget a kicserélési kötelezettségének, az súlyos szerződésszegésnek minősül, és jogkövetkezményeként Ajánlatkérő jogosult a szerződést azonnali hatállyal felmondani.</w:t>
      </w:r>
    </w:p>
    <w:p w:rsidR="0034426C" w:rsidRPr="00952CB4" w:rsidRDefault="0034426C" w:rsidP="0034426C">
      <w:pPr>
        <w:spacing w:after="120"/>
        <w:jc w:val="both"/>
        <w:rPr>
          <w:rFonts w:ascii="Cambria" w:eastAsia="Calibri" w:hAnsi="Cambria" w:cs="Times New Roman"/>
          <w:sz w:val="28"/>
          <w:szCs w:val="28"/>
          <w:lang w:eastAsia="en-US"/>
        </w:rPr>
      </w:pPr>
      <w:r w:rsidRPr="0028587B">
        <w:rPr>
          <w:rFonts w:ascii="Cambria" w:eastAsia="Calibri" w:hAnsi="Cambria" w:cs="Times New Roman"/>
          <w:sz w:val="28"/>
          <w:szCs w:val="28"/>
          <w:lang w:eastAsia="en-US"/>
        </w:rPr>
        <w:t>Ajánlatkérő elállhat a szerződéstől azon alkatrészek tekintetében, amelyek tekintetében a gyár a jelen szerződés alapján leadott megrendelést teljesíteni nem tudja.</w:t>
      </w:r>
    </w:p>
    <w:p w:rsidR="009150FC" w:rsidRPr="00952CB4" w:rsidRDefault="00D16B40" w:rsidP="004F6555">
      <w:pPr>
        <w:pStyle w:val="Cmsor12"/>
        <w:keepNext/>
        <w:keepLines/>
        <w:numPr>
          <w:ilvl w:val="0"/>
          <w:numId w:val="1"/>
        </w:numPr>
        <w:shd w:val="clear" w:color="auto" w:fill="auto"/>
        <w:tabs>
          <w:tab w:val="left" w:pos="344"/>
          <w:tab w:val="left" w:pos="2916"/>
        </w:tabs>
        <w:spacing w:after="0" w:line="240" w:lineRule="auto"/>
        <w:jc w:val="both"/>
        <w:rPr>
          <w:rFonts w:ascii="Cambria" w:hAnsi="Cambria"/>
          <w:b w:val="0"/>
          <w:color w:val="auto"/>
          <w:sz w:val="28"/>
          <w:szCs w:val="28"/>
          <w:lang w:bidi="ar-SA"/>
        </w:rPr>
      </w:pPr>
      <w:r w:rsidRPr="00952CB4">
        <w:rPr>
          <w:rFonts w:ascii="Cambria" w:hAnsi="Cambria"/>
          <w:color w:val="auto"/>
          <w:sz w:val="28"/>
          <w:szCs w:val="28"/>
          <w:lang w:bidi="ar-SA"/>
        </w:rPr>
        <w:t>Annak meghatározása, hogy az ajánlattevő tehet-e többváltozatú (alternatív) ajánlatot</w:t>
      </w:r>
      <w:proofErr w:type="gramStart"/>
      <w:r w:rsidRPr="00952CB4">
        <w:rPr>
          <w:rFonts w:ascii="Cambria" w:hAnsi="Cambria"/>
          <w:color w:val="auto"/>
          <w:sz w:val="28"/>
          <w:szCs w:val="28"/>
          <w:lang w:bidi="ar-SA"/>
        </w:rPr>
        <w:t xml:space="preserve">:   </w:t>
      </w:r>
      <w:r w:rsidRPr="00952CB4">
        <w:rPr>
          <w:rFonts w:ascii="Cambria" w:hAnsi="Cambria"/>
          <w:b w:val="0"/>
          <w:color w:val="auto"/>
          <w:sz w:val="28"/>
          <w:szCs w:val="28"/>
          <w:lang w:bidi="ar-SA"/>
        </w:rPr>
        <w:t>Nem</w:t>
      </w:r>
      <w:proofErr w:type="gramEnd"/>
    </w:p>
    <w:p w:rsidR="009150FC" w:rsidRPr="00952CB4" w:rsidRDefault="009150FC" w:rsidP="004F6555">
      <w:pPr>
        <w:pStyle w:val="Listaszerbekezds"/>
        <w:ind w:left="0"/>
        <w:rPr>
          <w:rFonts w:ascii="Cambria" w:hAnsi="Cambria"/>
          <w:sz w:val="28"/>
          <w:szCs w:val="28"/>
        </w:rPr>
      </w:pPr>
    </w:p>
    <w:p w:rsidR="009150FC" w:rsidRPr="00952CB4" w:rsidRDefault="00D16B40" w:rsidP="004F6555">
      <w:pPr>
        <w:pStyle w:val="Listaszerbekezds"/>
        <w:numPr>
          <w:ilvl w:val="0"/>
          <w:numId w:val="1"/>
        </w:numPr>
        <w:tabs>
          <w:tab w:val="left" w:pos="426"/>
        </w:tabs>
        <w:rPr>
          <w:rFonts w:ascii="Cambria" w:hAnsi="Cambria"/>
          <w:sz w:val="28"/>
          <w:szCs w:val="28"/>
        </w:rPr>
      </w:pPr>
      <w:r w:rsidRPr="00952CB4">
        <w:rPr>
          <w:rFonts w:ascii="Cambria" w:hAnsi="Cambria"/>
          <w:b/>
          <w:bCs/>
          <w:sz w:val="28"/>
          <w:szCs w:val="28"/>
        </w:rPr>
        <w:t>Részajánlat tététel lehetősége vagy annak kizárása:</w:t>
      </w:r>
      <w:r w:rsidRPr="00952CB4">
        <w:rPr>
          <w:rFonts w:ascii="Cambria" w:hAnsi="Cambria"/>
          <w:bCs/>
          <w:sz w:val="28"/>
          <w:szCs w:val="28"/>
        </w:rPr>
        <w:t xml:space="preserve"> az eljárásban részajánlat nem tehető, figyelemmel az eljárás fajtájára is, </w:t>
      </w:r>
      <w:r w:rsidRPr="00952CB4">
        <w:rPr>
          <w:rFonts w:ascii="Cambria" w:hAnsi="Cambria"/>
          <w:color w:val="000000"/>
          <w:sz w:val="28"/>
          <w:szCs w:val="28"/>
        </w:rPr>
        <w:t>a részajánlat tétel gazdaságilag nem értelmezhető csak egy ajánlattevő képes a szerződés teljesítésére.</w:t>
      </w:r>
    </w:p>
    <w:p w:rsidR="009150FC" w:rsidRPr="00952CB4" w:rsidRDefault="009150FC" w:rsidP="004F6555">
      <w:pPr>
        <w:tabs>
          <w:tab w:val="left" w:pos="375"/>
        </w:tabs>
        <w:jc w:val="both"/>
        <w:rPr>
          <w:rFonts w:ascii="Cambria" w:eastAsia="Times New Roman" w:hAnsi="Cambria" w:cs="Times New Roman"/>
          <w:b/>
          <w:color w:val="auto"/>
          <w:sz w:val="28"/>
          <w:szCs w:val="28"/>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color w:val="auto"/>
          <w:sz w:val="28"/>
          <w:szCs w:val="28"/>
          <w:lang w:bidi="ar-SA"/>
        </w:rPr>
      </w:pPr>
      <w:r w:rsidRPr="00952CB4">
        <w:rPr>
          <w:rFonts w:ascii="Cambria" w:hAnsi="Cambria"/>
          <w:bCs w:val="0"/>
          <w:sz w:val="28"/>
          <w:szCs w:val="28"/>
        </w:rPr>
        <w:t>Az ajánlat értékelési szempontja [76. § (2) bekezdése]:</w:t>
      </w:r>
      <w:r w:rsidR="00F83A38" w:rsidRPr="00952CB4">
        <w:rPr>
          <w:rFonts w:ascii="Cambria" w:hAnsi="Cambria"/>
          <w:sz w:val="28"/>
          <w:szCs w:val="28"/>
        </w:rPr>
        <w:t xml:space="preserve"> </w:t>
      </w:r>
      <w:r w:rsidRPr="00952CB4">
        <w:rPr>
          <w:rFonts w:ascii="Cambria" w:hAnsi="Cambria"/>
          <w:color w:val="auto"/>
          <w:sz w:val="28"/>
          <w:szCs w:val="28"/>
          <w:lang w:bidi="ar-SA"/>
        </w:rPr>
        <w:t>figyelemmel a Kbt. 100. § (5) bekezdésében foglaltakra, az eljárásban az ér</w:t>
      </w:r>
      <w:r w:rsidR="0039312A">
        <w:rPr>
          <w:rFonts w:ascii="Cambria" w:hAnsi="Cambria"/>
          <w:color w:val="auto"/>
          <w:sz w:val="28"/>
          <w:szCs w:val="28"/>
          <w:lang w:bidi="ar-SA"/>
        </w:rPr>
        <w:t>t</w:t>
      </w:r>
      <w:r w:rsidRPr="00952CB4">
        <w:rPr>
          <w:rFonts w:ascii="Cambria" w:hAnsi="Cambria"/>
          <w:color w:val="auto"/>
          <w:sz w:val="28"/>
          <w:szCs w:val="28"/>
          <w:lang w:bidi="ar-SA"/>
        </w:rPr>
        <w:t xml:space="preserve">ékelés szempontja </w:t>
      </w:r>
      <w:r w:rsidR="00F83A38" w:rsidRPr="00952CB4">
        <w:rPr>
          <w:rFonts w:ascii="Cambria" w:hAnsi="Cambria"/>
          <w:b w:val="0"/>
          <w:sz w:val="28"/>
          <w:szCs w:val="28"/>
        </w:rPr>
        <w:t>a Kbt. 76. § (2) bekezdése a) pon</w:t>
      </w:r>
      <w:r w:rsidR="00F83A38" w:rsidRPr="00952CB4">
        <w:rPr>
          <w:rFonts w:ascii="Cambria" w:hAnsi="Cambria"/>
          <w:b w:val="0"/>
          <w:color w:val="auto"/>
          <w:sz w:val="28"/>
          <w:szCs w:val="28"/>
          <w:lang w:bidi="ar-SA"/>
        </w:rPr>
        <w:t xml:space="preserve">tja szerinti </w:t>
      </w:r>
      <w:r w:rsidRPr="00952CB4">
        <w:rPr>
          <w:rFonts w:ascii="Cambria" w:hAnsi="Cambria"/>
          <w:sz w:val="28"/>
          <w:szCs w:val="28"/>
        </w:rPr>
        <w:t>legalacsonyabb</w:t>
      </w:r>
      <w:r w:rsidR="00F83A38" w:rsidRPr="00952CB4">
        <w:rPr>
          <w:rFonts w:ascii="Cambria" w:hAnsi="Cambria"/>
          <w:b w:val="0"/>
          <w:sz w:val="28"/>
          <w:szCs w:val="28"/>
        </w:rPr>
        <w:t xml:space="preserve"> ár.</w:t>
      </w:r>
    </w:p>
    <w:p w:rsidR="009150FC" w:rsidRPr="00952CB4" w:rsidRDefault="009150FC" w:rsidP="004F6555">
      <w:pPr>
        <w:pStyle w:val="Cmsor12"/>
        <w:keepNext/>
        <w:keepLines/>
        <w:shd w:val="clear" w:color="auto" w:fill="auto"/>
        <w:tabs>
          <w:tab w:val="left" w:pos="344"/>
        </w:tabs>
        <w:spacing w:after="0" w:line="240" w:lineRule="auto"/>
        <w:jc w:val="both"/>
        <w:rPr>
          <w:rFonts w:ascii="Cambria" w:hAnsi="Cambria"/>
          <w:color w:val="auto"/>
          <w:sz w:val="28"/>
          <w:szCs w:val="28"/>
          <w:lang w:bidi="ar-SA"/>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bCs w:val="0"/>
          <w:sz w:val="28"/>
          <w:szCs w:val="28"/>
        </w:rPr>
      </w:pPr>
      <w:r w:rsidRPr="00952CB4">
        <w:rPr>
          <w:rFonts w:ascii="Cambria" w:hAnsi="Cambria"/>
          <w:sz w:val="28"/>
          <w:szCs w:val="28"/>
        </w:rPr>
        <w:t>Az ajánlatkérő által előírt kizáró okok és a megkövetelt igazolási mód:</w:t>
      </w:r>
    </w:p>
    <w:p w:rsidR="009150FC" w:rsidRPr="00952CB4" w:rsidRDefault="009150FC" w:rsidP="004F6555">
      <w:pPr>
        <w:jc w:val="both"/>
        <w:rPr>
          <w:rFonts w:ascii="Cambria" w:eastAsia="Times New Roman" w:hAnsi="Cambria" w:cs="Times New Roman"/>
          <w:b/>
          <w:color w:val="161616"/>
          <w:sz w:val="28"/>
          <w:szCs w:val="28"/>
        </w:rPr>
      </w:pPr>
    </w:p>
    <w:p w:rsidR="009150FC" w:rsidRPr="00952CB4" w:rsidRDefault="00F83A38" w:rsidP="004F6555">
      <w:pPr>
        <w:jc w:val="both"/>
        <w:rPr>
          <w:rFonts w:ascii="Cambria" w:eastAsia="Times New Roman" w:hAnsi="Cambria" w:cs="Times New Roman"/>
          <w:b/>
          <w:color w:val="161616"/>
          <w:sz w:val="28"/>
          <w:szCs w:val="28"/>
        </w:rPr>
      </w:pPr>
      <w:r w:rsidRPr="00952CB4">
        <w:rPr>
          <w:rFonts w:ascii="Cambria" w:eastAsia="Times New Roman" w:hAnsi="Cambria" w:cs="Times New Roman"/>
          <w:b/>
          <w:color w:val="161616"/>
          <w:sz w:val="28"/>
          <w:szCs w:val="28"/>
        </w:rPr>
        <w:t xml:space="preserve">13.1. </w:t>
      </w:r>
      <w:r w:rsidR="00D16B40" w:rsidRPr="00952CB4">
        <w:rPr>
          <w:rFonts w:ascii="Cambria" w:eastAsia="Times New Roman" w:hAnsi="Cambria" w:cs="Times New Roman"/>
          <w:b/>
          <w:color w:val="161616"/>
          <w:sz w:val="28"/>
          <w:szCs w:val="28"/>
        </w:rPr>
        <w:t>Kizáró okok:</w:t>
      </w:r>
    </w:p>
    <w:p w:rsidR="009150FC" w:rsidRPr="00952CB4" w:rsidRDefault="00D16B40" w:rsidP="004F6555">
      <w:pPr>
        <w:jc w:val="both"/>
        <w:rPr>
          <w:rFonts w:ascii="Cambria" w:eastAsia="Times New Roman" w:hAnsi="Cambria" w:cs="Times New Roman"/>
          <w:color w:val="161616"/>
          <w:sz w:val="28"/>
          <w:szCs w:val="28"/>
        </w:rPr>
      </w:pPr>
      <w:r w:rsidRPr="00952CB4">
        <w:rPr>
          <w:rFonts w:ascii="Cambria" w:eastAsia="Times New Roman" w:hAnsi="Cambria" w:cs="Times New Roman"/>
          <w:color w:val="161616"/>
          <w:sz w:val="28"/>
          <w:szCs w:val="28"/>
        </w:rPr>
        <w:t>Az eljárásban nem lehet ajánlattevő és alvállalkozó, aki a Kbt. 62.</w:t>
      </w:r>
      <w:r w:rsidR="001116A5" w:rsidRPr="00952CB4">
        <w:rPr>
          <w:rFonts w:ascii="Cambria" w:eastAsia="Times New Roman" w:hAnsi="Cambria" w:cs="Times New Roman"/>
          <w:color w:val="161616"/>
          <w:sz w:val="28"/>
          <w:szCs w:val="28"/>
        </w:rPr>
        <w:t xml:space="preserve"> </w:t>
      </w:r>
      <w:r w:rsidRPr="00952CB4">
        <w:rPr>
          <w:rFonts w:ascii="Cambria" w:eastAsia="Times New Roman" w:hAnsi="Cambria" w:cs="Times New Roman"/>
          <w:color w:val="161616"/>
          <w:sz w:val="28"/>
          <w:szCs w:val="28"/>
        </w:rPr>
        <w:t>§ (1)–(2) szerinti kizáró ok hatálya alatt áll.</w:t>
      </w:r>
    </w:p>
    <w:p w:rsidR="009150FC" w:rsidRPr="00952CB4" w:rsidRDefault="009150FC" w:rsidP="004F6555">
      <w:pPr>
        <w:jc w:val="both"/>
        <w:rPr>
          <w:rFonts w:ascii="Cambria" w:eastAsia="Times New Roman" w:hAnsi="Cambria" w:cs="Times New Roman"/>
          <w:b/>
          <w:color w:val="161616"/>
          <w:sz w:val="28"/>
          <w:szCs w:val="28"/>
        </w:rPr>
      </w:pPr>
    </w:p>
    <w:p w:rsidR="009150FC" w:rsidRPr="00952CB4" w:rsidRDefault="00F83A38" w:rsidP="004F6555">
      <w:pPr>
        <w:jc w:val="both"/>
        <w:rPr>
          <w:rFonts w:ascii="Cambria" w:eastAsia="Times New Roman" w:hAnsi="Cambria" w:cs="Times New Roman"/>
          <w:b/>
          <w:color w:val="161616"/>
          <w:sz w:val="28"/>
          <w:szCs w:val="28"/>
        </w:rPr>
      </w:pPr>
      <w:r w:rsidRPr="00952CB4">
        <w:rPr>
          <w:rFonts w:ascii="Cambria" w:eastAsia="Times New Roman" w:hAnsi="Cambria" w:cs="Times New Roman"/>
          <w:b/>
          <w:color w:val="161616"/>
          <w:sz w:val="28"/>
          <w:szCs w:val="28"/>
        </w:rPr>
        <w:lastRenderedPageBreak/>
        <w:t xml:space="preserve">13.2. Igazolási mód (kizáró okok): </w:t>
      </w:r>
    </w:p>
    <w:p w:rsidR="009150FC" w:rsidRPr="00952CB4" w:rsidRDefault="00F83A38" w:rsidP="004F6555">
      <w:pPr>
        <w:jc w:val="both"/>
        <w:rPr>
          <w:rFonts w:ascii="Cambria" w:eastAsia="Times New Roman" w:hAnsi="Cambria" w:cs="Times New Roman"/>
          <w:color w:val="161616"/>
          <w:sz w:val="28"/>
          <w:szCs w:val="28"/>
        </w:rPr>
      </w:pPr>
      <w:r w:rsidRPr="00952CB4">
        <w:rPr>
          <w:rFonts w:ascii="Cambria" w:eastAsia="Times New Roman" w:hAnsi="Cambria" w:cs="Times New Roman"/>
          <w:color w:val="161616"/>
          <w:sz w:val="28"/>
          <w:szCs w:val="28"/>
        </w:rPr>
        <w:t xml:space="preserve">Ajánlatkérő </w:t>
      </w:r>
      <w:r w:rsidRPr="00BC539F">
        <w:rPr>
          <w:rFonts w:ascii="Cambria" w:eastAsia="Times New Roman" w:hAnsi="Cambria" w:cs="Times New Roman"/>
          <w:sz w:val="28"/>
          <w:szCs w:val="28"/>
        </w:rPr>
        <w:t xml:space="preserve">100. § (5) bekezdésében foglaltak alapján </w:t>
      </w:r>
      <w:r w:rsidRPr="00BC539F">
        <w:rPr>
          <w:rFonts w:ascii="Cambria" w:hAnsi="Cambria"/>
          <w:b/>
          <w:bCs/>
          <w:sz w:val="28"/>
          <w:szCs w:val="28"/>
        </w:rPr>
        <w:t>a 69. §</w:t>
      </w:r>
      <w:proofErr w:type="spellStart"/>
      <w:r w:rsidRPr="00BC539F">
        <w:rPr>
          <w:rFonts w:ascii="Cambria" w:hAnsi="Cambria"/>
          <w:b/>
          <w:bCs/>
          <w:sz w:val="28"/>
          <w:szCs w:val="28"/>
        </w:rPr>
        <w:t>-tól</w:t>
      </w:r>
      <w:proofErr w:type="spellEnd"/>
      <w:r w:rsidRPr="00BC539F">
        <w:rPr>
          <w:rFonts w:ascii="Cambria" w:hAnsi="Cambria"/>
          <w:b/>
          <w:bCs/>
          <w:sz w:val="28"/>
          <w:szCs w:val="28"/>
        </w:rPr>
        <w:t xml:space="preserve"> eltérően az egységes európai közbeszerzési dokumentum alkalmazása helyett </w:t>
      </w:r>
      <w:r w:rsidRPr="00BC539F">
        <w:rPr>
          <w:rFonts w:ascii="Cambria" w:eastAsia="Times New Roman" w:hAnsi="Cambria" w:cs="Times New Roman"/>
          <w:color w:val="161616"/>
          <w:sz w:val="28"/>
          <w:szCs w:val="28"/>
        </w:rPr>
        <w:t>az ajánlatban kéri benyújtani a</w:t>
      </w:r>
      <w:r w:rsidRPr="00952CB4">
        <w:rPr>
          <w:rFonts w:ascii="Cambria" w:eastAsia="Times New Roman" w:hAnsi="Cambria" w:cs="Times New Roman"/>
          <w:color w:val="161616"/>
          <w:sz w:val="28"/>
          <w:szCs w:val="28"/>
        </w:rPr>
        <w:t xml:space="preserve"> kizáró okok fent nem állásával összefüggő igazolásokat:</w:t>
      </w:r>
    </w:p>
    <w:p w:rsidR="00F83A38" w:rsidRPr="00952CB4" w:rsidRDefault="00F83A38" w:rsidP="00F83A38">
      <w:pPr>
        <w:spacing w:line="262" w:lineRule="auto"/>
        <w:jc w:val="both"/>
        <w:rPr>
          <w:rFonts w:ascii="Cambria" w:eastAsia="Times New Roman" w:hAnsi="Cambria" w:cs="Times New Roman"/>
          <w:color w:val="161616"/>
          <w:sz w:val="28"/>
          <w:szCs w:val="28"/>
        </w:rPr>
      </w:pPr>
    </w:p>
    <w:p w:rsidR="009150FC" w:rsidRPr="001D6CC1" w:rsidRDefault="00E73EAE" w:rsidP="004F6555">
      <w:pPr>
        <w:spacing w:line="262" w:lineRule="auto"/>
        <w:jc w:val="both"/>
        <w:rPr>
          <w:rFonts w:ascii="Cambria" w:eastAsia="Times New Roman" w:hAnsi="Cambria" w:cs="Times New Roman"/>
          <w:color w:val="161616"/>
          <w:sz w:val="28"/>
          <w:szCs w:val="28"/>
        </w:rPr>
      </w:pPr>
      <w:r w:rsidRPr="00952CB4">
        <w:rPr>
          <w:rFonts w:ascii="Cambria" w:eastAsia="Times New Roman" w:hAnsi="Cambria" w:cs="Times New Roman"/>
          <w:color w:val="161616"/>
          <w:sz w:val="28"/>
          <w:szCs w:val="28"/>
        </w:rPr>
        <w:t xml:space="preserve">1. </w:t>
      </w:r>
      <w:r w:rsidR="00FC384A" w:rsidRPr="00952CB4">
        <w:rPr>
          <w:rFonts w:ascii="Cambria" w:eastAsia="Times New Roman" w:hAnsi="Cambria" w:cs="Times New Roman"/>
          <w:color w:val="161616"/>
          <w:sz w:val="28"/>
          <w:szCs w:val="28"/>
        </w:rPr>
        <w:t>A</w:t>
      </w:r>
      <w:r w:rsidRPr="00952CB4">
        <w:rPr>
          <w:rFonts w:ascii="Cambria" w:eastAsia="Times New Roman" w:hAnsi="Cambria" w:cs="Times New Roman"/>
          <w:color w:val="161616"/>
          <w:sz w:val="28"/>
          <w:szCs w:val="28"/>
        </w:rPr>
        <w:t xml:space="preserve">jánlattevő </w:t>
      </w:r>
      <w:r w:rsidR="00FC384A" w:rsidRPr="00952CB4">
        <w:rPr>
          <w:rFonts w:ascii="Cambria" w:eastAsia="Times New Roman" w:hAnsi="Cambria" w:cs="Times New Roman"/>
          <w:color w:val="161616"/>
          <w:sz w:val="28"/>
          <w:szCs w:val="28"/>
        </w:rPr>
        <w:t xml:space="preserve">saját </w:t>
      </w:r>
      <w:r w:rsidRPr="00952CB4">
        <w:rPr>
          <w:rFonts w:ascii="Cambria" w:eastAsia="Times New Roman" w:hAnsi="Cambria" w:cs="Times New Roman"/>
          <w:color w:val="161616"/>
          <w:sz w:val="28"/>
          <w:szCs w:val="28"/>
        </w:rPr>
        <w:t>n</w:t>
      </w:r>
      <w:r w:rsidR="00D16B40" w:rsidRPr="00952CB4">
        <w:rPr>
          <w:rFonts w:ascii="Cambria" w:eastAsia="Times New Roman" w:hAnsi="Cambria" w:cs="Times New Roman"/>
          <w:color w:val="161616"/>
          <w:sz w:val="28"/>
          <w:szCs w:val="28"/>
        </w:rPr>
        <w:t>yilatkozat</w:t>
      </w:r>
      <w:r w:rsidRPr="00952CB4">
        <w:rPr>
          <w:rFonts w:ascii="Cambria" w:eastAsia="Times New Roman" w:hAnsi="Cambria" w:cs="Times New Roman"/>
          <w:color w:val="161616"/>
          <w:sz w:val="28"/>
          <w:szCs w:val="28"/>
        </w:rPr>
        <w:t>a</w:t>
      </w:r>
      <w:r w:rsidR="00D16B40" w:rsidRPr="00952CB4">
        <w:rPr>
          <w:rFonts w:ascii="Cambria" w:eastAsia="Times New Roman" w:hAnsi="Cambria" w:cs="Times New Roman"/>
          <w:color w:val="161616"/>
          <w:sz w:val="28"/>
          <w:szCs w:val="28"/>
        </w:rPr>
        <w:t xml:space="preserve"> a Kbt. 67. § (4) bekezdése alapján</w:t>
      </w:r>
      <w:r w:rsidR="008924AB" w:rsidRPr="00952CB4">
        <w:rPr>
          <w:rFonts w:ascii="Cambria" w:eastAsia="Times New Roman" w:hAnsi="Cambria" w:cs="Times New Roman"/>
          <w:color w:val="161616"/>
          <w:sz w:val="28"/>
          <w:szCs w:val="28"/>
        </w:rPr>
        <w:t xml:space="preserve">, </w:t>
      </w:r>
      <w:r w:rsidR="00D16B40" w:rsidRPr="00952CB4">
        <w:rPr>
          <w:rFonts w:ascii="Cambria" w:eastAsia="Times New Roman" w:hAnsi="Cambria" w:cs="Times New Roman"/>
          <w:color w:val="161616"/>
          <w:sz w:val="28"/>
          <w:szCs w:val="28"/>
        </w:rPr>
        <w:t>hogy nem vesz igénybe a szerződés teljesítéséhez a 62. § szerinti kizáró okok hatálya alá eső alvállalkozót.</w:t>
      </w:r>
    </w:p>
    <w:p w:rsidR="009150FC" w:rsidRPr="00952CB4" w:rsidRDefault="008924AB" w:rsidP="004F6555">
      <w:pPr>
        <w:spacing w:line="262" w:lineRule="auto"/>
        <w:jc w:val="both"/>
        <w:rPr>
          <w:rFonts w:ascii="Cambria" w:hAnsi="Cambria"/>
          <w:color w:val="161616"/>
          <w:sz w:val="28"/>
          <w:szCs w:val="28"/>
        </w:rPr>
      </w:pPr>
      <w:r w:rsidRPr="00952CB4">
        <w:rPr>
          <w:rFonts w:ascii="Cambria" w:eastAsia="Times New Roman" w:hAnsi="Cambria" w:cs="Times New Roman"/>
          <w:color w:val="161616"/>
          <w:sz w:val="28"/>
          <w:szCs w:val="28"/>
        </w:rPr>
        <w:t xml:space="preserve">3. Ajánlattevő saját nyilatkozata </w:t>
      </w:r>
      <w:r w:rsidR="00D16B40" w:rsidRPr="00952CB4">
        <w:rPr>
          <w:rFonts w:ascii="Cambria" w:eastAsia="Times New Roman" w:hAnsi="Cambria" w:cs="Times New Roman"/>
          <w:color w:val="161616"/>
          <w:sz w:val="28"/>
          <w:szCs w:val="28"/>
        </w:rPr>
        <w:t xml:space="preserve">a Kbt. 62. § (1) bekezdés k) pont </w:t>
      </w:r>
      <w:proofErr w:type="spellStart"/>
      <w:r w:rsidR="00D16B40" w:rsidRPr="00952CB4">
        <w:rPr>
          <w:rFonts w:ascii="Cambria" w:eastAsia="Times New Roman" w:hAnsi="Cambria" w:cs="Times New Roman"/>
          <w:b/>
          <w:color w:val="161616"/>
          <w:sz w:val="28"/>
          <w:szCs w:val="28"/>
        </w:rPr>
        <w:t>kb</w:t>
      </w:r>
      <w:proofErr w:type="spellEnd"/>
      <w:r w:rsidR="00D16B40" w:rsidRPr="00952CB4">
        <w:rPr>
          <w:rFonts w:ascii="Cambria" w:eastAsia="Times New Roman" w:hAnsi="Cambria" w:cs="Times New Roman"/>
          <w:b/>
          <w:color w:val="161616"/>
          <w:sz w:val="28"/>
          <w:szCs w:val="28"/>
        </w:rPr>
        <w:t>)</w:t>
      </w:r>
      <w:r w:rsidR="00D16B40" w:rsidRPr="00952CB4">
        <w:rPr>
          <w:rFonts w:ascii="Cambria" w:eastAsia="Times New Roman" w:hAnsi="Cambria" w:cs="Times New Roman"/>
          <w:color w:val="161616"/>
          <w:sz w:val="28"/>
          <w:szCs w:val="28"/>
        </w:rPr>
        <w:t xml:space="preserve"> alpontja </w:t>
      </w:r>
      <w:r w:rsidRPr="00952CB4">
        <w:rPr>
          <w:rFonts w:ascii="Cambria" w:eastAsia="Times New Roman" w:hAnsi="Cambria" w:cs="Times New Roman"/>
          <w:color w:val="161616"/>
          <w:sz w:val="28"/>
          <w:szCs w:val="28"/>
        </w:rPr>
        <w:t>szerint</w:t>
      </w:r>
      <w:r w:rsidR="00967BE3">
        <w:rPr>
          <w:rFonts w:ascii="Cambria" w:eastAsia="Times New Roman" w:hAnsi="Cambria" w:cs="Times New Roman"/>
          <w:color w:val="161616"/>
          <w:sz w:val="28"/>
          <w:szCs w:val="28"/>
        </w:rPr>
        <w:t>.</w:t>
      </w:r>
    </w:p>
    <w:p w:rsidR="008924AB" w:rsidRDefault="00967BE3" w:rsidP="008924AB">
      <w:pPr>
        <w:spacing w:line="262" w:lineRule="auto"/>
        <w:jc w:val="both"/>
        <w:rPr>
          <w:rFonts w:ascii="Cambria" w:eastAsia="Times New Roman" w:hAnsi="Cambria" w:cs="Times New Roman"/>
          <w:color w:val="161616"/>
          <w:sz w:val="28"/>
          <w:szCs w:val="28"/>
        </w:rPr>
      </w:pPr>
      <w:r>
        <w:rPr>
          <w:rFonts w:ascii="Cambria" w:eastAsia="Times New Roman" w:hAnsi="Cambria" w:cs="Times New Roman"/>
          <w:color w:val="161616"/>
          <w:sz w:val="28"/>
          <w:szCs w:val="28"/>
        </w:rPr>
        <w:t>3</w:t>
      </w:r>
      <w:r w:rsidR="008924AB" w:rsidRPr="00952CB4">
        <w:rPr>
          <w:rFonts w:ascii="Cambria" w:eastAsia="Times New Roman" w:hAnsi="Cambria" w:cs="Times New Roman"/>
          <w:color w:val="161616"/>
          <w:sz w:val="28"/>
          <w:szCs w:val="28"/>
        </w:rPr>
        <w:t xml:space="preserve">. Ajánlattevő saját nyilatkozata a Kbt. 62. § (1) bekezdés k) pont </w:t>
      </w:r>
      <w:proofErr w:type="spellStart"/>
      <w:r w:rsidR="00D16B40" w:rsidRPr="00952CB4">
        <w:rPr>
          <w:rFonts w:ascii="Cambria" w:eastAsia="Times New Roman" w:hAnsi="Cambria" w:cs="Times New Roman"/>
          <w:b/>
          <w:color w:val="161616"/>
          <w:sz w:val="28"/>
          <w:szCs w:val="28"/>
        </w:rPr>
        <w:t>kc</w:t>
      </w:r>
      <w:proofErr w:type="spellEnd"/>
      <w:r w:rsidR="00D16B40" w:rsidRPr="00952CB4">
        <w:rPr>
          <w:rFonts w:ascii="Cambria" w:eastAsia="Times New Roman" w:hAnsi="Cambria" w:cs="Times New Roman"/>
          <w:b/>
          <w:color w:val="161616"/>
          <w:sz w:val="28"/>
          <w:szCs w:val="28"/>
        </w:rPr>
        <w:t>)</w:t>
      </w:r>
      <w:r w:rsidR="008924AB" w:rsidRPr="00952CB4">
        <w:rPr>
          <w:rFonts w:ascii="Cambria" w:eastAsia="Times New Roman" w:hAnsi="Cambria" w:cs="Times New Roman"/>
          <w:color w:val="161616"/>
          <w:sz w:val="28"/>
          <w:szCs w:val="28"/>
        </w:rPr>
        <w:t xml:space="preserve"> alpontja szerint</w:t>
      </w:r>
      <w:r>
        <w:rPr>
          <w:rFonts w:ascii="Cambria" w:eastAsia="Times New Roman" w:hAnsi="Cambria" w:cs="Times New Roman"/>
          <w:color w:val="161616"/>
          <w:sz w:val="28"/>
          <w:szCs w:val="28"/>
        </w:rPr>
        <w:t>.</w:t>
      </w:r>
    </w:p>
    <w:p w:rsidR="00EB0131" w:rsidRPr="00C858FB" w:rsidRDefault="00967BE3" w:rsidP="008924AB">
      <w:pPr>
        <w:spacing w:line="262" w:lineRule="auto"/>
        <w:jc w:val="both"/>
        <w:rPr>
          <w:rFonts w:ascii="Cambria" w:eastAsia="Times New Roman" w:hAnsi="Cambria" w:cs="Times New Roman"/>
          <w:color w:val="auto"/>
          <w:sz w:val="28"/>
          <w:szCs w:val="28"/>
        </w:rPr>
      </w:pPr>
      <w:r w:rsidRPr="00C858FB">
        <w:rPr>
          <w:rFonts w:ascii="Cambria" w:eastAsia="Times New Roman" w:hAnsi="Cambria" w:cs="Times New Roman"/>
          <w:color w:val="auto"/>
          <w:sz w:val="28"/>
          <w:szCs w:val="28"/>
        </w:rPr>
        <w:t>4</w:t>
      </w:r>
      <w:r w:rsidR="00EB0131" w:rsidRPr="00C858FB">
        <w:rPr>
          <w:rFonts w:ascii="Cambria" w:eastAsia="Times New Roman" w:hAnsi="Cambria" w:cs="Times New Roman"/>
          <w:color w:val="auto"/>
          <w:sz w:val="28"/>
          <w:szCs w:val="28"/>
        </w:rPr>
        <w:t xml:space="preserve">. </w:t>
      </w:r>
      <w:r w:rsidR="001D6CC1" w:rsidRPr="00C858FB">
        <w:rPr>
          <w:rFonts w:ascii="Cambria" w:eastAsia="Times New Roman" w:hAnsi="Cambria" w:cs="Times New Roman"/>
          <w:color w:val="auto"/>
          <w:sz w:val="28"/>
          <w:szCs w:val="28"/>
        </w:rPr>
        <w:t>Ajánlattevő saját nyilatkozata a Kbt. 62. § (2) bekezdés szerint</w:t>
      </w:r>
      <w:r w:rsidRPr="00C858FB">
        <w:rPr>
          <w:rFonts w:ascii="Cambria" w:eastAsia="Times New Roman" w:hAnsi="Cambria" w:cs="Times New Roman"/>
          <w:color w:val="auto"/>
          <w:sz w:val="28"/>
          <w:szCs w:val="28"/>
        </w:rPr>
        <w:t>.</w:t>
      </w:r>
    </w:p>
    <w:p w:rsidR="00F83A38" w:rsidRPr="00C858FB" w:rsidRDefault="00967BE3" w:rsidP="00F83A38">
      <w:pPr>
        <w:spacing w:line="262" w:lineRule="auto"/>
        <w:jc w:val="both"/>
        <w:rPr>
          <w:rFonts w:ascii="Cambria" w:eastAsia="Times New Roman" w:hAnsi="Cambria" w:cs="Times New Roman"/>
          <w:color w:val="auto"/>
          <w:sz w:val="28"/>
          <w:szCs w:val="28"/>
        </w:rPr>
      </w:pPr>
      <w:r w:rsidRPr="00C858FB">
        <w:rPr>
          <w:rFonts w:ascii="Cambria" w:eastAsia="Times New Roman" w:hAnsi="Cambria" w:cs="Times New Roman"/>
          <w:i/>
          <w:color w:val="auto"/>
          <w:sz w:val="28"/>
          <w:szCs w:val="28"/>
        </w:rPr>
        <w:t>5</w:t>
      </w:r>
      <w:r w:rsidR="00D16B40" w:rsidRPr="00C858FB">
        <w:rPr>
          <w:rFonts w:ascii="Cambria" w:eastAsia="Times New Roman" w:hAnsi="Cambria" w:cs="Times New Roman"/>
          <w:i/>
          <w:color w:val="auto"/>
          <w:sz w:val="28"/>
          <w:szCs w:val="28"/>
        </w:rPr>
        <w:t>. (adott esetben) ha a gazdasági szereplő a köztartozásmentes adózói adatbázisban nem szerepel (ezt ajánlatkérő ellenőrzi az eljárás során), az illetékes adó- és vámhivatal igazolását vagy az Art. szerinti együttes adóigazolást</w:t>
      </w:r>
      <w:r w:rsidR="001D6CC1" w:rsidRPr="00C858FB">
        <w:rPr>
          <w:rFonts w:ascii="Cambria" w:eastAsia="Times New Roman" w:hAnsi="Cambria" w:cs="Times New Roman"/>
          <w:i/>
          <w:color w:val="auto"/>
          <w:sz w:val="28"/>
          <w:szCs w:val="28"/>
        </w:rPr>
        <w:t xml:space="preserve"> (Kbt. 62. § (1) bekezdés b) pontja</w:t>
      </w:r>
      <w:r w:rsidR="001D6CC1" w:rsidRPr="00C858FB">
        <w:rPr>
          <w:rFonts w:ascii="Cambria" w:eastAsia="Times New Roman" w:hAnsi="Cambria" w:cs="Times New Roman"/>
          <w:color w:val="auto"/>
          <w:sz w:val="28"/>
          <w:szCs w:val="28"/>
        </w:rPr>
        <w:t>)</w:t>
      </w:r>
    </w:p>
    <w:p w:rsidR="001D6CC1" w:rsidRPr="00C858FB" w:rsidRDefault="00967BE3" w:rsidP="001D6CC1">
      <w:pPr>
        <w:spacing w:line="262" w:lineRule="auto"/>
        <w:jc w:val="both"/>
        <w:rPr>
          <w:rFonts w:ascii="Cambria" w:eastAsia="Times New Roman" w:hAnsi="Cambria" w:cs="Times New Roman"/>
          <w:i/>
          <w:color w:val="auto"/>
          <w:sz w:val="28"/>
          <w:szCs w:val="28"/>
        </w:rPr>
      </w:pPr>
      <w:r w:rsidRPr="00C858FB">
        <w:rPr>
          <w:rFonts w:ascii="Cambria" w:eastAsia="Times New Roman" w:hAnsi="Cambria" w:cs="Times New Roman"/>
          <w:color w:val="auto"/>
          <w:sz w:val="28"/>
          <w:szCs w:val="28"/>
        </w:rPr>
        <w:t>6</w:t>
      </w:r>
      <w:r w:rsidR="001D6CC1" w:rsidRPr="00C858FB">
        <w:rPr>
          <w:rFonts w:ascii="Cambria" w:eastAsia="Times New Roman" w:hAnsi="Cambria" w:cs="Times New Roman"/>
          <w:color w:val="auto"/>
          <w:sz w:val="28"/>
          <w:szCs w:val="28"/>
        </w:rPr>
        <w:t xml:space="preserve">. </w:t>
      </w:r>
      <w:r w:rsidR="001D6CC1" w:rsidRPr="00C858FB">
        <w:rPr>
          <w:rFonts w:ascii="Cambria" w:eastAsia="Times New Roman" w:hAnsi="Cambria" w:cs="Times New Roman"/>
          <w:i/>
          <w:color w:val="auto"/>
          <w:sz w:val="28"/>
          <w:szCs w:val="28"/>
        </w:rPr>
        <w:t>(adott esetben)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nyilatkozatot.</w:t>
      </w:r>
    </w:p>
    <w:p w:rsidR="001D6CC1" w:rsidRPr="00C858FB" w:rsidRDefault="001D6CC1" w:rsidP="00F83A38">
      <w:pPr>
        <w:spacing w:line="262" w:lineRule="auto"/>
        <w:jc w:val="both"/>
        <w:rPr>
          <w:rFonts w:ascii="Cambria" w:eastAsia="Times New Roman" w:hAnsi="Cambria" w:cs="Times New Roman"/>
          <w:i/>
          <w:color w:val="auto"/>
          <w:sz w:val="28"/>
          <w:szCs w:val="28"/>
        </w:rPr>
      </w:pPr>
    </w:p>
    <w:p w:rsidR="00001FCB" w:rsidRPr="00C858FB" w:rsidRDefault="00001FCB" w:rsidP="00145A71">
      <w:pPr>
        <w:pStyle w:val="Listaszerbekezds"/>
        <w:numPr>
          <w:ilvl w:val="0"/>
          <w:numId w:val="115"/>
        </w:numPr>
        <w:spacing w:after="260" w:line="262" w:lineRule="auto"/>
        <w:rPr>
          <w:rFonts w:ascii="Cambria" w:hAnsi="Cambria"/>
          <w:b/>
          <w:sz w:val="28"/>
          <w:szCs w:val="28"/>
        </w:rPr>
      </w:pPr>
      <w:r w:rsidRPr="00C858FB">
        <w:rPr>
          <w:rFonts w:ascii="Cambria" w:hAnsi="Cambria"/>
          <w:b/>
          <w:sz w:val="28"/>
          <w:szCs w:val="28"/>
        </w:rPr>
        <w:t xml:space="preserve">A kizáró okok fenn nem állására benyújtandó nyilatkozatoknak az ajánlattételi felhívás </w:t>
      </w:r>
      <w:r w:rsidR="00D16B40" w:rsidRPr="00C858FB">
        <w:rPr>
          <w:rFonts w:ascii="Cambria" w:hAnsi="Cambria"/>
          <w:b/>
          <w:sz w:val="28"/>
          <w:szCs w:val="28"/>
        </w:rPr>
        <w:t>megküldésének napjánál nem régebbi keltezésűeknek kell lenniük.</w:t>
      </w:r>
    </w:p>
    <w:p w:rsidR="009150FC" w:rsidRPr="00C858FB" w:rsidRDefault="009150FC" w:rsidP="004F6555">
      <w:pPr>
        <w:spacing w:line="14" w:lineRule="exact"/>
        <w:jc w:val="both"/>
        <w:rPr>
          <w:rFonts w:ascii="Cambria" w:eastAsia="Times New Roman" w:hAnsi="Cambria" w:cs="Times New Roman"/>
          <w:b/>
          <w:color w:val="auto"/>
          <w:sz w:val="28"/>
          <w:szCs w:val="28"/>
        </w:rPr>
      </w:pPr>
    </w:p>
    <w:p w:rsidR="00C50270" w:rsidRPr="00C858FB" w:rsidRDefault="00D16B40">
      <w:pPr>
        <w:spacing w:line="262" w:lineRule="auto"/>
        <w:jc w:val="both"/>
        <w:rPr>
          <w:rFonts w:ascii="Cambria" w:eastAsia="Times New Roman" w:hAnsi="Cambria" w:cs="Times New Roman"/>
          <w:color w:val="auto"/>
          <w:sz w:val="28"/>
          <w:szCs w:val="28"/>
        </w:rPr>
      </w:pPr>
      <w:r w:rsidRPr="00C858FB">
        <w:rPr>
          <w:rFonts w:ascii="Cambria" w:eastAsia="Times New Roman" w:hAnsi="Cambria" w:cs="Times New Roman"/>
          <w:color w:val="auto"/>
          <w:sz w:val="28"/>
          <w:szCs w:val="28"/>
        </w:rPr>
        <w:t xml:space="preserve">Ajánlatkérő </w:t>
      </w:r>
      <w:r w:rsidR="00E76A56" w:rsidRPr="00C858FB">
        <w:rPr>
          <w:rFonts w:ascii="Cambria" w:eastAsia="Times New Roman" w:hAnsi="Cambria" w:cs="Times New Roman"/>
          <w:color w:val="auto"/>
          <w:sz w:val="28"/>
          <w:szCs w:val="28"/>
        </w:rPr>
        <w:t xml:space="preserve">a felhívásban előírt kizáró okok ellenőrzését </w:t>
      </w:r>
      <w:r w:rsidRPr="00C858FB">
        <w:rPr>
          <w:rFonts w:ascii="Cambria" w:eastAsia="Times New Roman" w:hAnsi="Cambria" w:cs="Times New Roman"/>
          <w:color w:val="auto"/>
          <w:sz w:val="28"/>
          <w:szCs w:val="28"/>
        </w:rPr>
        <w:t>a 321/2015. (X. 30.) Korm. rendelet</w:t>
      </w:r>
      <w:r w:rsidR="00C66DA1" w:rsidRPr="00C858FB">
        <w:rPr>
          <w:rFonts w:ascii="Cambria" w:eastAsia="Times New Roman" w:hAnsi="Cambria" w:cs="Times New Roman"/>
          <w:color w:val="auto"/>
          <w:sz w:val="28"/>
          <w:szCs w:val="28"/>
        </w:rPr>
        <w:t xml:space="preserve"> 8. §</w:t>
      </w:r>
      <w:proofErr w:type="spellStart"/>
      <w:r w:rsidR="00C66DA1" w:rsidRPr="00C858FB">
        <w:rPr>
          <w:rFonts w:ascii="Cambria" w:eastAsia="Times New Roman" w:hAnsi="Cambria" w:cs="Times New Roman"/>
          <w:color w:val="auto"/>
          <w:sz w:val="28"/>
          <w:szCs w:val="28"/>
        </w:rPr>
        <w:t>-ban</w:t>
      </w:r>
      <w:proofErr w:type="spellEnd"/>
      <w:r w:rsidR="00C66DA1" w:rsidRPr="00C858FB">
        <w:rPr>
          <w:rFonts w:ascii="Cambria" w:eastAsia="Times New Roman" w:hAnsi="Cambria" w:cs="Times New Roman"/>
          <w:color w:val="auto"/>
          <w:sz w:val="28"/>
          <w:szCs w:val="28"/>
        </w:rPr>
        <w:t xml:space="preserve"> </w:t>
      </w:r>
      <w:r w:rsidRPr="00C858FB">
        <w:rPr>
          <w:rFonts w:ascii="Cambria" w:eastAsia="Times New Roman" w:hAnsi="Cambria" w:cs="Times New Roman"/>
          <w:color w:val="auto"/>
          <w:sz w:val="28"/>
          <w:szCs w:val="28"/>
        </w:rPr>
        <w:t>részletezettek szerin</w:t>
      </w:r>
      <w:r w:rsidR="00194C9D" w:rsidRPr="00C858FB">
        <w:rPr>
          <w:rFonts w:ascii="Cambria" w:eastAsia="Times New Roman" w:hAnsi="Cambria" w:cs="Times New Roman"/>
          <w:color w:val="auto"/>
          <w:sz w:val="28"/>
          <w:szCs w:val="28"/>
        </w:rPr>
        <w:t>t</w:t>
      </w:r>
      <w:r w:rsidRPr="00C858FB">
        <w:rPr>
          <w:rFonts w:ascii="Cambria" w:eastAsia="Times New Roman" w:hAnsi="Cambria" w:cs="Times New Roman"/>
          <w:color w:val="auto"/>
          <w:sz w:val="28"/>
          <w:szCs w:val="28"/>
        </w:rPr>
        <w:t xml:space="preserve"> </w:t>
      </w:r>
      <w:r w:rsidR="00E76A56" w:rsidRPr="00C858FB">
        <w:rPr>
          <w:rFonts w:ascii="Cambria" w:eastAsia="Times New Roman" w:hAnsi="Cambria" w:cs="Times New Roman"/>
          <w:color w:val="auto"/>
          <w:sz w:val="28"/>
          <w:szCs w:val="28"/>
        </w:rPr>
        <w:t>végzi el - a</w:t>
      </w:r>
      <w:r w:rsidRPr="00C858FB">
        <w:rPr>
          <w:rFonts w:ascii="Cambria" w:eastAsia="Times New Roman" w:hAnsi="Cambria" w:cs="Times New Roman"/>
          <w:color w:val="auto"/>
          <w:sz w:val="28"/>
          <w:szCs w:val="28"/>
        </w:rPr>
        <w:t xml:space="preserve"> rendelkezésre álló elektronikus nyilvántartásokból</w:t>
      </w:r>
      <w:r w:rsidR="00E76A56" w:rsidRPr="00C858FB">
        <w:rPr>
          <w:rFonts w:ascii="Cambria" w:eastAsia="Times New Roman" w:hAnsi="Cambria" w:cs="Times New Roman"/>
          <w:color w:val="auto"/>
          <w:sz w:val="28"/>
          <w:szCs w:val="28"/>
        </w:rPr>
        <w:t xml:space="preserve"> is</w:t>
      </w:r>
      <w:r w:rsidRPr="00C858FB">
        <w:rPr>
          <w:rFonts w:ascii="Cambria" w:eastAsia="Times New Roman" w:hAnsi="Cambria" w:cs="Times New Roman"/>
          <w:color w:val="auto"/>
          <w:sz w:val="28"/>
          <w:szCs w:val="28"/>
        </w:rPr>
        <w:t>.</w:t>
      </w: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sz w:val="28"/>
          <w:szCs w:val="28"/>
        </w:rPr>
      </w:pPr>
      <w:r w:rsidRPr="00C858FB">
        <w:rPr>
          <w:rFonts w:ascii="Cambria" w:hAnsi="Cambria"/>
          <w:color w:val="auto"/>
          <w:sz w:val="28"/>
          <w:szCs w:val="28"/>
        </w:rPr>
        <w:t xml:space="preserve">Alkalmassági követelmények, az alkalmasság megítéléséhez szükséges </w:t>
      </w:r>
      <w:r w:rsidRPr="00952CB4">
        <w:rPr>
          <w:rFonts w:ascii="Cambria" w:hAnsi="Cambria"/>
          <w:sz w:val="28"/>
          <w:szCs w:val="28"/>
        </w:rPr>
        <w:t>adatok és a megkövetelt igazolási mód:</w:t>
      </w:r>
    </w:p>
    <w:p w:rsidR="009150FC" w:rsidRPr="00952CB4" w:rsidRDefault="009150FC" w:rsidP="004F6555">
      <w:pPr>
        <w:pStyle w:val="Cmsor12"/>
        <w:keepNext/>
        <w:keepLines/>
        <w:shd w:val="clear" w:color="auto" w:fill="auto"/>
        <w:tabs>
          <w:tab w:val="left" w:pos="344"/>
        </w:tabs>
        <w:spacing w:after="0" w:line="240" w:lineRule="auto"/>
        <w:jc w:val="both"/>
        <w:rPr>
          <w:rFonts w:ascii="Cambria" w:hAnsi="Cambria"/>
          <w:b w:val="0"/>
          <w:bCs w:val="0"/>
          <w:sz w:val="28"/>
          <w:szCs w:val="28"/>
        </w:rPr>
      </w:pPr>
    </w:p>
    <w:p w:rsidR="009150FC" w:rsidRPr="00952CB4" w:rsidRDefault="00D16B40" w:rsidP="004F6555">
      <w:pPr>
        <w:spacing w:line="262" w:lineRule="auto"/>
        <w:jc w:val="both"/>
        <w:rPr>
          <w:rFonts w:ascii="Cambria" w:eastAsia="Times New Roman" w:hAnsi="Cambria" w:cs="Times New Roman"/>
          <w:b/>
          <w:bCs/>
          <w:sz w:val="28"/>
          <w:szCs w:val="28"/>
        </w:rPr>
      </w:pPr>
      <w:r w:rsidRPr="00952CB4">
        <w:rPr>
          <w:rFonts w:ascii="Cambria" w:eastAsia="Times New Roman" w:hAnsi="Cambria" w:cs="Times New Roman"/>
          <w:color w:val="auto"/>
          <w:sz w:val="28"/>
          <w:szCs w:val="28"/>
          <w:lang w:bidi="ar-SA"/>
        </w:rPr>
        <w:t xml:space="preserve">A Kbt. 100. § (5) bekezdésében foglaltakkal összhangban </w:t>
      </w:r>
      <w:r w:rsidRPr="00952CB4">
        <w:rPr>
          <w:rFonts w:ascii="Cambria" w:eastAsia="Times New Roman" w:hAnsi="Cambria" w:cs="Times New Roman"/>
          <w:color w:val="161616"/>
          <w:sz w:val="28"/>
          <w:szCs w:val="28"/>
        </w:rPr>
        <w:t>Ajánlatkérő a Kbt. 98. § (2) bekezdés c) pontja szerinti hirdetmény nélküli tárgyalásos eljárásban nem ír elő alkalmassági feltételeket</w:t>
      </w:r>
      <w:r w:rsidRPr="00952CB4">
        <w:rPr>
          <w:rFonts w:ascii="Cambria" w:eastAsia="Times New Roman" w:hAnsi="Cambria" w:cs="Times New Roman"/>
          <w:b/>
          <w:bCs/>
          <w:sz w:val="28"/>
          <w:szCs w:val="28"/>
        </w:rPr>
        <w:t>.</w:t>
      </w:r>
    </w:p>
    <w:p w:rsidR="009150FC" w:rsidRPr="00952CB4" w:rsidRDefault="009150FC" w:rsidP="004F6555">
      <w:pPr>
        <w:spacing w:line="262" w:lineRule="auto"/>
        <w:jc w:val="both"/>
        <w:rPr>
          <w:rFonts w:ascii="Cambria" w:eastAsia="Times New Roman" w:hAnsi="Cambria" w:cs="Times New Roman"/>
          <w:b/>
          <w:bCs/>
          <w:sz w:val="28"/>
          <w:szCs w:val="28"/>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bCs w:val="0"/>
          <w:sz w:val="28"/>
          <w:szCs w:val="28"/>
        </w:rPr>
      </w:pPr>
      <w:r w:rsidRPr="00952CB4">
        <w:rPr>
          <w:rFonts w:ascii="Cambria" w:hAnsi="Cambria"/>
          <w:sz w:val="28"/>
          <w:szCs w:val="28"/>
        </w:rPr>
        <w:t>A hiánypótlás lehetősége:</w:t>
      </w:r>
    </w:p>
    <w:p w:rsidR="009150FC" w:rsidRPr="00952CB4" w:rsidRDefault="00D16B40" w:rsidP="004F6555">
      <w:pPr>
        <w:jc w:val="both"/>
        <w:rPr>
          <w:rFonts w:ascii="Cambria" w:eastAsia="Times New Roman" w:hAnsi="Cambria" w:cs="Times New Roman"/>
          <w:color w:val="161616"/>
          <w:sz w:val="28"/>
          <w:szCs w:val="28"/>
        </w:rPr>
      </w:pPr>
      <w:r w:rsidRPr="00952CB4">
        <w:rPr>
          <w:rFonts w:ascii="Cambria" w:eastAsia="Times New Roman" w:hAnsi="Cambria" w:cs="Times New Roman"/>
          <w:color w:val="161616"/>
          <w:sz w:val="28"/>
          <w:szCs w:val="28"/>
        </w:rPr>
        <w:t xml:space="preserve">Ajánlatkérő a Kbt. 71.§ szerint biztosítja a hiánypótlás lehetőségét, és felhívja a </w:t>
      </w:r>
      <w:r w:rsidRPr="00952CB4">
        <w:rPr>
          <w:rFonts w:ascii="Cambria" w:eastAsia="Times New Roman" w:hAnsi="Cambria" w:cs="Times New Roman"/>
          <w:color w:val="161616"/>
          <w:sz w:val="28"/>
          <w:szCs w:val="28"/>
        </w:rPr>
        <w:lastRenderedPageBreak/>
        <w:t>figyelmet a 71.§ (3) és (8) bekezdésében foglaltakra.</w:t>
      </w:r>
    </w:p>
    <w:p w:rsidR="009150FC" w:rsidRPr="00952CB4" w:rsidRDefault="009150FC" w:rsidP="004F6555">
      <w:pPr>
        <w:jc w:val="both"/>
        <w:rPr>
          <w:rFonts w:ascii="Cambria" w:eastAsia="Times New Roman" w:hAnsi="Cambria" w:cs="Times New Roman"/>
          <w:color w:val="161616"/>
          <w:sz w:val="28"/>
          <w:szCs w:val="28"/>
        </w:rPr>
      </w:pPr>
    </w:p>
    <w:p w:rsidR="009150FC" w:rsidRPr="00BC539F"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bCs w:val="0"/>
          <w:sz w:val="28"/>
          <w:szCs w:val="28"/>
        </w:rPr>
      </w:pPr>
      <w:r w:rsidRPr="00BC539F">
        <w:rPr>
          <w:rFonts w:ascii="Cambria" w:hAnsi="Cambria"/>
          <w:sz w:val="28"/>
          <w:szCs w:val="28"/>
        </w:rPr>
        <w:t>Az ajánlattételi határidő:</w:t>
      </w:r>
    </w:p>
    <w:p w:rsidR="009150FC" w:rsidRPr="0028587B" w:rsidRDefault="00D16B40" w:rsidP="004F6555">
      <w:pPr>
        <w:jc w:val="both"/>
        <w:rPr>
          <w:rFonts w:ascii="Cambria" w:eastAsia="Times New Roman" w:hAnsi="Cambria" w:cs="Times New Roman"/>
          <w:b/>
          <w:color w:val="161616"/>
          <w:sz w:val="28"/>
          <w:szCs w:val="28"/>
        </w:rPr>
      </w:pPr>
      <w:proofErr w:type="gramStart"/>
      <w:r w:rsidRPr="0028587B">
        <w:rPr>
          <w:rFonts w:ascii="Cambria" w:eastAsia="Times New Roman" w:hAnsi="Cambria" w:cs="Times New Roman"/>
          <w:b/>
          <w:color w:val="161616"/>
          <w:sz w:val="28"/>
          <w:szCs w:val="28"/>
        </w:rPr>
        <w:t>201</w:t>
      </w:r>
      <w:r w:rsidR="00C858FB" w:rsidRPr="0028587B">
        <w:rPr>
          <w:rFonts w:ascii="Cambria" w:eastAsia="Times New Roman" w:hAnsi="Cambria" w:cs="Times New Roman"/>
          <w:b/>
          <w:color w:val="161616"/>
          <w:sz w:val="28"/>
          <w:szCs w:val="28"/>
        </w:rPr>
        <w:t xml:space="preserve">8 </w:t>
      </w:r>
      <w:r w:rsidR="0087556B" w:rsidRPr="0028587B">
        <w:rPr>
          <w:rFonts w:ascii="Cambria" w:eastAsia="Times New Roman" w:hAnsi="Cambria" w:cs="Times New Roman"/>
          <w:b/>
          <w:color w:val="161616"/>
          <w:sz w:val="28"/>
          <w:szCs w:val="28"/>
        </w:rPr>
        <w:t>.</w:t>
      </w:r>
      <w:proofErr w:type="gramEnd"/>
      <w:r w:rsidR="0087556B" w:rsidRPr="0028587B">
        <w:rPr>
          <w:rFonts w:ascii="Cambria" w:eastAsia="Times New Roman" w:hAnsi="Cambria" w:cs="Times New Roman"/>
          <w:b/>
          <w:color w:val="161616"/>
          <w:sz w:val="28"/>
          <w:szCs w:val="28"/>
        </w:rPr>
        <w:t xml:space="preserve"> </w:t>
      </w:r>
      <w:r w:rsidR="00876357" w:rsidRPr="0028587B">
        <w:rPr>
          <w:rFonts w:ascii="Cambria" w:eastAsia="Times New Roman" w:hAnsi="Cambria" w:cs="Times New Roman"/>
          <w:b/>
          <w:color w:val="161616"/>
          <w:sz w:val="28"/>
          <w:szCs w:val="28"/>
        </w:rPr>
        <w:t xml:space="preserve">január30. </w:t>
      </w:r>
      <w:r w:rsidR="0028587B">
        <w:rPr>
          <w:rFonts w:ascii="Cambria" w:eastAsia="Times New Roman" w:hAnsi="Cambria" w:cs="Times New Roman"/>
          <w:b/>
          <w:color w:val="161616"/>
          <w:sz w:val="28"/>
          <w:szCs w:val="28"/>
        </w:rPr>
        <w:t>09</w:t>
      </w:r>
      <w:r w:rsidR="00876357" w:rsidRPr="0028587B">
        <w:rPr>
          <w:rFonts w:ascii="Cambria" w:eastAsia="Times New Roman" w:hAnsi="Cambria" w:cs="Times New Roman"/>
          <w:b/>
          <w:color w:val="161616"/>
          <w:sz w:val="28"/>
          <w:szCs w:val="28"/>
        </w:rPr>
        <w:t>.00</w:t>
      </w:r>
    </w:p>
    <w:p w:rsidR="009150FC" w:rsidRPr="00BC539F" w:rsidRDefault="009150FC" w:rsidP="004F6555">
      <w:pPr>
        <w:jc w:val="both"/>
        <w:rPr>
          <w:rFonts w:ascii="Cambria" w:eastAsia="Times New Roman" w:hAnsi="Cambria" w:cs="Times New Roman"/>
          <w:color w:val="161616"/>
          <w:sz w:val="28"/>
          <w:szCs w:val="28"/>
        </w:rPr>
      </w:pPr>
    </w:p>
    <w:p w:rsidR="009150FC" w:rsidRPr="00BC539F"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bCs w:val="0"/>
          <w:sz w:val="28"/>
          <w:szCs w:val="28"/>
        </w:rPr>
      </w:pPr>
      <w:r w:rsidRPr="00BC539F">
        <w:rPr>
          <w:rFonts w:ascii="Cambria" w:hAnsi="Cambria"/>
          <w:sz w:val="28"/>
          <w:szCs w:val="28"/>
        </w:rPr>
        <w:t>Az ajánlat benyújtásának címe és módja:</w:t>
      </w:r>
    </w:p>
    <w:p w:rsidR="009150FC" w:rsidRPr="00BC539F" w:rsidRDefault="00D16B40" w:rsidP="004F6555">
      <w:pPr>
        <w:jc w:val="both"/>
        <w:rPr>
          <w:rFonts w:ascii="Cambria" w:eastAsia="Times New Roman" w:hAnsi="Cambria" w:cs="Times New Roman"/>
          <w:color w:val="161616"/>
          <w:sz w:val="28"/>
          <w:szCs w:val="28"/>
        </w:rPr>
      </w:pPr>
      <w:r w:rsidRPr="00BC539F">
        <w:rPr>
          <w:rFonts w:ascii="Cambria" w:eastAsia="Times New Roman" w:hAnsi="Cambria" w:cs="Times New Roman"/>
          <w:color w:val="161616"/>
          <w:sz w:val="28"/>
          <w:szCs w:val="28"/>
        </w:rPr>
        <w:t xml:space="preserve">Országos Mentőszolgálat 1134 Budapest, Róbert Károly </w:t>
      </w:r>
      <w:proofErr w:type="spellStart"/>
      <w:r w:rsidRPr="00BC539F">
        <w:rPr>
          <w:rFonts w:ascii="Cambria" w:eastAsia="Times New Roman" w:hAnsi="Cambria" w:cs="Times New Roman"/>
          <w:color w:val="161616"/>
          <w:sz w:val="28"/>
          <w:szCs w:val="28"/>
        </w:rPr>
        <w:t>krt</w:t>
      </w:r>
      <w:proofErr w:type="spellEnd"/>
      <w:r w:rsidRPr="00BC539F">
        <w:rPr>
          <w:rFonts w:ascii="Cambria" w:eastAsia="Times New Roman" w:hAnsi="Cambria" w:cs="Times New Roman"/>
          <w:color w:val="161616"/>
          <w:sz w:val="28"/>
          <w:szCs w:val="28"/>
        </w:rPr>
        <w:t xml:space="preserve"> 77., 6. em., 608. szoba.</w:t>
      </w:r>
    </w:p>
    <w:p w:rsidR="00E57059" w:rsidRPr="00BC539F" w:rsidRDefault="00E57059" w:rsidP="004F6555">
      <w:pPr>
        <w:jc w:val="both"/>
        <w:rPr>
          <w:rFonts w:ascii="Cambria" w:eastAsia="Times New Roman" w:hAnsi="Cambria" w:cs="Times New Roman"/>
          <w:color w:val="161616"/>
          <w:sz w:val="28"/>
          <w:szCs w:val="28"/>
        </w:rPr>
      </w:pPr>
      <w:r w:rsidRPr="00BC539F">
        <w:rPr>
          <w:rFonts w:ascii="Cambria" w:eastAsia="Times New Roman" w:hAnsi="Cambria" w:cs="Times New Roman"/>
          <w:color w:val="161616"/>
          <w:sz w:val="28"/>
          <w:szCs w:val="28"/>
        </w:rPr>
        <w:t xml:space="preserve">Kapcsolattartó személy: </w:t>
      </w:r>
      <w:r w:rsidRPr="00BC539F">
        <w:rPr>
          <w:rFonts w:ascii="Cambria" w:eastAsia="Times New Roman" w:hAnsi="Cambria" w:cs="Times New Roman"/>
          <w:b/>
          <w:color w:val="161616"/>
          <w:sz w:val="28"/>
          <w:szCs w:val="28"/>
        </w:rPr>
        <w:t>Nagy Barbara</w:t>
      </w:r>
    </w:p>
    <w:p w:rsidR="009150FC" w:rsidRPr="00952CB4" w:rsidRDefault="00D16B40" w:rsidP="004F6555">
      <w:pPr>
        <w:jc w:val="both"/>
        <w:rPr>
          <w:rFonts w:ascii="Cambria" w:eastAsia="Times New Roman" w:hAnsi="Cambria" w:cs="Times New Roman"/>
          <w:color w:val="161616"/>
          <w:sz w:val="28"/>
          <w:szCs w:val="28"/>
        </w:rPr>
      </w:pPr>
      <w:r w:rsidRPr="00BC539F">
        <w:rPr>
          <w:rFonts w:ascii="Cambria" w:eastAsia="Times New Roman" w:hAnsi="Cambria" w:cs="Times New Roman"/>
          <w:color w:val="161616"/>
          <w:sz w:val="28"/>
          <w:szCs w:val="28"/>
        </w:rPr>
        <w:t xml:space="preserve">Az ajánlatot az </w:t>
      </w:r>
      <w:proofErr w:type="gramStart"/>
      <w:r w:rsidR="000D7C61" w:rsidRPr="00BC539F">
        <w:rPr>
          <w:rFonts w:ascii="Cambria" w:eastAsia="Times New Roman" w:hAnsi="Cambria" w:cs="Times New Roman"/>
          <w:color w:val="161616"/>
          <w:sz w:val="28"/>
          <w:szCs w:val="28"/>
        </w:rPr>
        <w:t xml:space="preserve">Útmutató </w:t>
      </w:r>
      <w:r w:rsidRPr="00BC539F">
        <w:rPr>
          <w:rFonts w:ascii="Cambria" w:eastAsia="Times New Roman" w:hAnsi="Cambria" w:cs="Times New Roman"/>
          <w:color w:val="161616"/>
          <w:sz w:val="28"/>
          <w:szCs w:val="28"/>
        </w:rPr>
        <w:t xml:space="preserve"> </w:t>
      </w:r>
      <w:r w:rsidR="000D7C61" w:rsidRPr="00BC539F">
        <w:rPr>
          <w:rFonts w:ascii="Cambria" w:eastAsia="Times New Roman" w:hAnsi="Cambria" w:cs="Times New Roman"/>
          <w:color w:val="161616"/>
          <w:sz w:val="28"/>
          <w:szCs w:val="28"/>
        </w:rPr>
        <w:t>10</w:t>
      </w:r>
      <w:proofErr w:type="gramEnd"/>
      <w:r w:rsidR="000D7C61" w:rsidRPr="00BC539F">
        <w:rPr>
          <w:rFonts w:ascii="Cambria" w:eastAsia="Times New Roman" w:hAnsi="Cambria" w:cs="Times New Roman"/>
          <w:color w:val="161616"/>
          <w:sz w:val="28"/>
          <w:szCs w:val="28"/>
        </w:rPr>
        <w:t>. -13.</w:t>
      </w:r>
      <w:r w:rsidRPr="00BC539F">
        <w:rPr>
          <w:rFonts w:ascii="Cambria" w:eastAsia="Times New Roman" w:hAnsi="Cambria" w:cs="Times New Roman"/>
          <w:color w:val="161616"/>
          <w:sz w:val="28"/>
          <w:szCs w:val="28"/>
        </w:rPr>
        <w:t xml:space="preserve"> pontjában előírt</w:t>
      </w:r>
      <w:r w:rsidRPr="00952CB4">
        <w:rPr>
          <w:rFonts w:ascii="Cambria" w:eastAsia="Times New Roman" w:hAnsi="Cambria" w:cs="Times New Roman"/>
          <w:color w:val="161616"/>
          <w:sz w:val="28"/>
          <w:szCs w:val="28"/>
        </w:rPr>
        <w:t xml:space="preserve"> módon </w:t>
      </w:r>
      <w:r w:rsidR="000D7C61" w:rsidRPr="00952CB4">
        <w:rPr>
          <w:rFonts w:ascii="Cambria" w:eastAsia="Times New Roman" w:hAnsi="Cambria" w:cs="Times New Roman"/>
          <w:color w:val="161616"/>
          <w:sz w:val="28"/>
          <w:szCs w:val="28"/>
        </w:rPr>
        <w:t xml:space="preserve">és formában </w:t>
      </w:r>
      <w:r w:rsidRPr="00952CB4">
        <w:rPr>
          <w:rFonts w:ascii="Cambria" w:eastAsia="Times New Roman" w:hAnsi="Cambria" w:cs="Times New Roman"/>
          <w:color w:val="161616"/>
          <w:sz w:val="28"/>
          <w:szCs w:val="28"/>
        </w:rPr>
        <w:t>kell benyújtani.</w:t>
      </w:r>
    </w:p>
    <w:p w:rsidR="009150FC" w:rsidRPr="00952CB4" w:rsidRDefault="009150FC" w:rsidP="004F6555">
      <w:pPr>
        <w:jc w:val="both"/>
        <w:rPr>
          <w:rFonts w:ascii="Cambria" w:eastAsia="Times New Roman" w:hAnsi="Cambria" w:cs="Times New Roman"/>
          <w:color w:val="161616"/>
          <w:sz w:val="28"/>
          <w:szCs w:val="28"/>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bCs w:val="0"/>
          <w:sz w:val="28"/>
          <w:szCs w:val="28"/>
        </w:rPr>
      </w:pPr>
      <w:r w:rsidRPr="00952CB4">
        <w:rPr>
          <w:rFonts w:ascii="Cambria" w:hAnsi="Cambria"/>
          <w:sz w:val="28"/>
          <w:szCs w:val="28"/>
        </w:rPr>
        <w:t>Az ajánlattétel nyelve (nyelvei):</w:t>
      </w:r>
    </w:p>
    <w:p w:rsidR="009150FC" w:rsidRPr="00952CB4" w:rsidRDefault="00D16B40" w:rsidP="004F6555">
      <w:pPr>
        <w:jc w:val="both"/>
        <w:rPr>
          <w:rFonts w:ascii="Cambria" w:eastAsia="Times New Roman" w:hAnsi="Cambria" w:cs="Times New Roman"/>
          <w:color w:val="161616"/>
          <w:sz w:val="28"/>
          <w:szCs w:val="28"/>
        </w:rPr>
      </w:pPr>
      <w:r w:rsidRPr="00952CB4">
        <w:rPr>
          <w:rFonts w:ascii="Cambria" w:eastAsia="Times New Roman" w:hAnsi="Cambria" w:cs="Times New Roman"/>
          <w:color w:val="161616"/>
          <w:sz w:val="28"/>
          <w:szCs w:val="28"/>
        </w:rPr>
        <w:t>Magyar nyelv. Amennyiben az ajánlatban idegen nyelvű dokumentum kerül becsatolásra, az ajánlattevő köteles annak felelős magyar fordítását is az ajánlathoz csatolni.</w:t>
      </w:r>
    </w:p>
    <w:p w:rsidR="009150FC" w:rsidRPr="00952CB4" w:rsidRDefault="00D16B40" w:rsidP="004F6555">
      <w:pPr>
        <w:jc w:val="both"/>
        <w:rPr>
          <w:rFonts w:ascii="Cambria" w:eastAsia="Times New Roman" w:hAnsi="Cambria" w:cs="Times New Roman"/>
          <w:color w:val="161616"/>
          <w:sz w:val="28"/>
          <w:szCs w:val="28"/>
        </w:rPr>
      </w:pPr>
      <w:r w:rsidRPr="00952CB4">
        <w:rPr>
          <w:rFonts w:ascii="Cambria" w:eastAsia="Times New Roman" w:hAnsi="Cambria" w:cs="Times New Roman"/>
          <w:color w:val="161616"/>
          <w:sz w:val="28"/>
          <w:szCs w:val="28"/>
        </w:rPr>
        <w:t>A felelős fordítás alatt ajánlatkérő azt érti, hogy annak tartalmáért az ajánlattevő felelős. Ezért Ajánlattevő cégszerű képviseletére jogosult személyé(/</w:t>
      </w:r>
      <w:proofErr w:type="spellStart"/>
      <w:r w:rsidRPr="00952CB4">
        <w:rPr>
          <w:rFonts w:ascii="Cambria" w:eastAsia="Times New Roman" w:hAnsi="Cambria" w:cs="Times New Roman"/>
          <w:color w:val="161616"/>
          <w:sz w:val="28"/>
          <w:szCs w:val="28"/>
        </w:rPr>
        <w:t>ei</w:t>
      </w:r>
      <w:proofErr w:type="spellEnd"/>
      <w:r w:rsidRPr="00952CB4">
        <w:rPr>
          <w:rFonts w:ascii="Cambria" w:eastAsia="Times New Roman" w:hAnsi="Cambria" w:cs="Times New Roman"/>
          <w:color w:val="161616"/>
          <w:sz w:val="28"/>
          <w:szCs w:val="28"/>
        </w:rPr>
        <w:t>)</w:t>
      </w:r>
      <w:proofErr w:type="spellStart"/>
      <w:r w:rsidRPr="00952CB4">
        <w:rPr>
          <w:rFonts w:ascii="Cambria" w:eastAsia="Times New Roman" w:hAnsi="Cambria" w:cs="Times New Roman"/>
          <w:color w:val="161616"/>
          <w:sz w:val="28"/>
          <w:szCs w:val="28"/>
        </w:rPr>
        <w:t>nek</w:t>
      </w:r>
      <w:proofErr w:type="spellEnd"/>
      <w:r w:rsidRPr="00952CB4">
        <w:rPr>
          <w:rFonts w:ascii="Cambria" w:eastAsia="Times New Roman" w:hAnsi="Cambria" w:cs="Times New Roman"/>
          <w:color w:val="161616"/>
          <w:sz w:val="28"/>
          <w:szCs w:val="28"/>
        </w:rPr>
        <w:t xml:space="preserve"> az ajánlatban nyilatkoznia </w:t>
      </w:r>
      <w:proofErr w:type="gramStart"/>
      <w:r w:rsidRPr="00952CB4">
        <w:rPr>
          <w:rFonts w:ascii="Cambria" w:eastAsia="Times New Roman" w:hAnsi="Cambria" w:cs="Times New Roman"/>
          <w:color w:val="161616"/>
          <w:sz w:val="28"/>
          <w:szCs w:val="28"/>
        </w:rPr>
        <w:t>kell</w:t>
      </w:r>
      <w:proofErr w:type="gramEnd"/>
      <w:r w:rsidR="006C1A01" w:rsidRPr="00952CB4">
        <w:rPr>
          <w:rFonts w:ascii="Cambria" w:eastAsia="Times New Roman" w:hAnsi="Cambria" w:cs="Times New Roman"/>
          <w:color w:val="161616"/>
          <w:sz w:val="28"/>
          <w:szCs w:val="28"/>
        </w:rPr>
        <w:t xml:space="preserve"> </w:t>
      </w:r>
      <w:r w:rsidRPr="00952CB4">
        <w:rPr>
          <w:rFonts w:ascii="Cambria" w:eastAsia="Times New Roman" w:hAnsi="Cambria" w:cs="Times New Roman"/>
          <w:color w:val="161616"/>
          <w:sz w:val="28"/>
          <w:szCs w:val="28"/>
        </w:rPr>
        <w:t>hogy az ajánlat részeként benyújtott fordítás tartalmilag mindenben megegyezik az eredetig - idegen nyelvű szöveggel.</w:t>
      </w:r>
    </w:p>
    <w:p w:rsidR="009150FC" w:rsidRPr="00952CB4" w:rsidRDefault="00D16B40" w:rsidP="004F6555">
      <w:pPr>
        <w:jc w:val="both"/>
        <w:rPr>
          <w:rFonts w:ascii="Cambria" w:eastAsia="Times New Roman" w:hAnsi="Cambria" w:cs="Times New Roman"/>
          <w:color w:val="161616"/>
          <w:sz w:val="28"/>
          <w:szCs w:val="28"/>
        </w:rPr>
      </w:pPr>
      <w:r w:rsidRPr="00952CB4">
        <w:rPr>
          <w:rFonts w:ascii="Cambria" w:eastAsia="Times New Roman" w:hAnsi="Cambria" w:cs="Times New Roman"/>
          <w:color w:val="161616"/>
          <w:sz w:val="28"/>
          <w:szCs w:val="28"/>
        </w:rPr>
        <w:t>Nem jelenti a magyar nyelvű ajánlattétel sérelmét, ha szakmai szempontból indokoltan idegen nyelvű - nemzetközileg is elfogadott — meghatározások szerepelnek az ajánlatban.</w:t>
      </w:r>
    </w:p>
    <w:p w:rsidR="009150FC" w:rsidRPr="00952CB4" w:rsidRDefault="009150FC" w:rsidP="004F6555">
      <w:pPr>
        <w:jc w:val="both"/>
        <w:rPr>
          <w:rFonts w:ascii="Cambria" w:eastAsia="Times New Roman" w:hAnsi="Cambria" w:cs="Times New Roman"/>
          <w:color w:val="161616"/>
          <w:sz w:val="28"/>
          <w:szCs w:val="28"/>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sz w:val="28"/>
          <w:szCs w:val="28"/>
        </w:rPr>
      </w:pPr>
      <w:r w:rsidRPr="00952CB4">
        <w:rPr>
          <w:rFonts w:ascii="Cambria" w:hAnsi="Cambria"/>
          <w:sz w:val="28"/>
          <w:szCs w:val="28"/>
        </w:rPr>
        <w:t>Az ajánlat felbontásának helye, ideje, az ajánlatok felbontásán jelenlétre jogosultak:</w:t>
      </w:r>
    </w:p>
    <w:p w:rsidR="009150FC" w:rsidRPr="00952CB4" w:rsidRDefault="009150FC" w:rsidP="004F6555">
      <w:pPr>
        <w:pStyle w:val="Cmsor12"/>
        <w:keepNext/>
        <w:keepLines/>
        <w:shd w:val="clear" w:color="auto" w:fill="auto"/>
        <w:tabs>
          <w:tab w:val="left" w:pos="344"/>
        </w:tabs>
        <w:spacing w:after="0" w:line="240" w:lineRule="auto"/>
        <w:jc w:val="both"/>
        <w:rPr>
          <w:rFonts w:ascii="Cambria" w:hAnsi="Cambria"/>
          <w:sz w:val="28"/>
          <w:szCs w:val="28"/>
        </w:rPr>
      </w:pPr>
    </w:p>
    <w:p w:rsidR="0087556B" w:rsidRPr="00BC539F" w:rsidRDefault="00D16B40" w:rsidP="0087556B">
      <w:pPr>
        <w:jc w:val="both"/>
        <w:rPr>
          <w:rFonts w:ascii="Cambria" w:eastAsia="Times New Roman" w:hAnsi="Cambria" w:cs="Times New Roman"/>
          <w:color w:val="161616"/>
          <w:sz w:val="28"/>
          <w:szCs w:val="28"/>
        </w:rPr>
      </w:pPr>
      <w:r w:rsidRPr="00BC539F">
        <w:rPr>
          <w:rFonts w:ascii="Cambria" w:hAnsi="Cambria"/>
          <w:sz w:val="28"/>
          <w:szCs w:val="28"/>
        </w:rPr>
        <w:t xml:space="preserve">A bontás megkezdésének ideje: </w:t>
      </w:r>
      <w:r w:rsidR="0087556B" w:rsidRPr="0028587B">
        <w:rPr>
          <w:rFonts w:ascii="Cambria" w:eastAsia="Times New Roman" w:hAnsi="Cambria" w:cs="Times New Roman"/>
          <w:b/>
          <w:color w:val="161616"/>
          <w:sz w:val="28"/>
          <w:szCs w:val="28"/>
        </w:rPr>
        <w:t>201</w:t>
      </w:r>
      <w:r w:rsidR="00C858FB" w:rsidRPr="0028587B">
        <w:rPr>
          <w:rFonts w:ascii="Cambria" w:eastAsia="Times New Roman" w:hAnsi="Cambria" w:cs="Times New Roman"/>
          <w:b/>
          <w:color w:val="161616"/>
          <w:sz w:val="28"/>
          <w:szCs w:val="28"/>
        </w:rPr>
        <w:t xml:space="preserve">8 </w:t>
      </w:r>
      <w:r w:rsidR="00876357" w:rsidRPr="0028587B">
        <w:rPr>
          <w:rFonts w:ascii="Cambria" w:eastAsia="Times New Roman" w:hAnsi="Cambria" w:cs="Times New Roman"/>
          <w:b/>
          <w:color w:val="161616"/>
          <w:sz w:val="28"/>
          <w:szCs w:val="28"/>
        </w:rPr>
        <w:t xml:space="preserve">január 30 </w:t>
      </w:r>
      <w:r w:rsidR="0028587B">
        <w:rPr>
          <w:rFonts w:ascii="Cambria" w:eastAsia="Times New Roman" w:hAnsi="Cambria" w:cs="Times New Roman"/>
          <w:b/>
          <w:color w:val="161616"/>
          <w:sz w:val="28"/>
          <w:szCs w:val="28"/>
        </w:rPr>
        <w:t>09.</w:t>
      </w:r>
      <w:r w:rsidR="00876357" w:rsidRPr="0028587B">
        <w:rPr>
          <w:rFonts w:ascii="Cambria" w:eastAsia="Times New Roman" w:hAnsi="Cambria" w:cs="Times New Roman"/>
          <w:b/>
          <w:color w:val="161616"/>
          <w:sz w:val="28"/>
          <w:szCs w:val="28"/>
        </w:rPr>
        <w:t>00</w:t>
      </w:r>
    </w:p>
    <w:p w:rsidR="009150FC" w:rsidRPr="00952CB4" w:rsidRDefault="00D16B40" w:rsidP="004F6555">
      <w:pPr>
        <w:pStyle w:val="Listaszerbekezds"/>
        <w:numPr>
          <w:ilvl w:val="0"/>
          <w:numId w:val="107"/>
        </w:numPr>
        <w:rPr>
          <w:rFonts w:ascii="Cambria" w:hAnsi="Cambria"/>
          <w:color w:val="161616"/>
          <w:sz w:val="28"/>
          <w:szCs w:val="28"/>
        </w:rPr>
      </w:pPr>
      <w:r w:rsidRPr="00952CB4">
        <w:rPr>
          <w:rFonts w:ascii="Cambria" w:hAnsi="Cambria"/>
          <w:sz w:val="28"/>
          <w:szCs w:val="28"/>
        </w:rPr>
        <w:t xml:space="preserve">A bontás </w:t>
      </w:r>
      <w:r w:rsidRPr="00952CB4">
        <w:rPr>
          <w:rFonts w:ascii="Cambria" w:hAnsi="Cambria"/>
          <w:color w:val="161616"/>
          <w:sz w:val="28"/>
          <w:szCs w:val="28"/>
        </w:rPr>
        <w:t xml:space="preserve">helyszíne: </w:t>
      </w:r>
      <w:r w:rsidRPr="00952CB4">
        <w:rPr>
          <w:rFonts w:ascii="Cambria" w:hAnsi="Cambria"/>
          <w:b/>
          <w:color w:val="161616"/>
          <w:sz w:val="28"/>
          <w:szCs w:val="28"/>
        </w:rPr>
        <w:t xml:space="preserve">Országos Mentőszolgálat 1134 Budapest, Róbert Károly </w:t>
      </w:r>
      <w:proofErr w:type="spellStart"/>
      <w:r w:rsidRPr="00952CB4">
        <w:rPr>
          <w:rFonts w:ascii="Cambria" w:hAnsi="Cambria"/>
          <w:b/>
          <w:color w:val="161616"/>
          <w:sz w:val="28"/>
          <w:szCs w:val="28"/>
        </w:rPr>
        <w:t>krt</w:t>
      </w:r>
      <w:proofErr w:type="spellEnd"/>
      <w:r w:rsidRPr="00952CB4">
        <w:rPr>
          <w:rFonts w:ascii="Cambria" w:hAnsi="Cambria"/>
          <w:b/>
          <w:color w:val="161616"/>
          <w:sz w:val="28"/>
          <w:szCs w:val="28"/>
        </w:rPr>
        <w:t xml:space="preserve"> 77., </w:t>
      </w:r>
      <w:r w:rsidR="00D6511E" w:rsidRPr="00952CB4">
        <w:rPr>
          <w:rFonts w:ascii="Cambria" w:hAnsi="Cambria"/>
          <w:b/>
          <w:color w:val="161616"/>
          <w:sz w:val="28"/>
          <w:szCs w:val="28"/>
        </w:rPr>
        <w:br/>
      </w:r>
      <w:r w:rsidRPr="00952CB4">
        <w:rPr>
          <w:rFonts w:ascii="Cambria" w:hAnsi="Cambria"/>
          <w:b/>
          <w:color w:val="161616"/>
          <w:sz w:val="28"/>
          <w:szCs w:val="28"/>
        </w:rPr>
        <w:t>6. em., 608. szoba</w:t>
      </w:r>
      <w:r w:rsidRPr="00952CB4">
        <w:rPr>
          <w:rFonts w:ascii="Cambria" w:hAnsi="Cambria"/>
          <w:color w:val="161616"/>
          <w:sz w:val="28"/>
          <w:szCs w:val="28"/>
        </w:rPr>
        <w:t>.</w:t>
      </w:r>
    </w:p>
    <w:p w:rsidR="009150FC" w:rsidRPr="00952CB4" w:rsidRDefault="00BE560B" w:rsidP="004F6555">
      <w:pPr>
        <w:pStyle w:val="Listaszerbekezds"/>
        <w:numPr>
          <w:ilvl w:val="0"/>
          <w:numId w:val="107"/>
        </w:numPr>
        <w:rPr>
          <w:rFonts w:ascii="Cambria" w:hAnsi="Cambria"/>
          <w:color w:val="161616"/>
          <w:sz w:val="28"/>
          <w:szCs w:val="28"/>
        </w:rPr>
      </w:pPr>
      <w:r w:rsidRPr="00952CB4">
        <w:rPr>
          <w:rFonts w:ascii="Cambria" w:hAnsi="Cambria"/>
          <w:color w:val="161616"/>
          <w:sz w:val="28"/>
          <w:szCs w:val="28"/>
        </w:rPr>
        <w:t>Az ajánlat</w:t>
      </w:r>
      <w:r w:rsidR="00D16B40" w:rsidRPr="00952CB4">
        <w:rPr>
          <w:rFonts w:ascii="Cambria" w:hAnsi="Cambria"/>
          <w:color w:val="161616"/>
          <w:sz w:val="28"/>
          <w:szCs w:val="28"/>
        </w:rPr>
        <w:t xml:space="preserve"> felbontásán a Kbt. 68</w:t>
      </w:r>
      <w:r w:rsidR="00D16B40" w:rsidRPr="00952CB4">
        <w:rPr>
          <w:rFonts w:ascii="Cambria" w:eastAsia="Arial Unicode MS" w:hAnsi="Cambria" w:cs="Arial Unicode MS"/>
          <w:sz w:val="28"/>
          <w:szCs w:val="28"/>
          <w:lang w:eastAsia="ja-JP" w:bidi="ja-JP"/>
        </w:rPr>
        <w:t>.</w:t>
      </w:r>
      <w:r w:rsidR="00D16B40" w:rsidRPr="00952CB4">
        <w:rPr>
          <w:rFonts w:ascii="Cambria" w:hAnsi="Cambria"/>
          <w:sz w:val="28"/>
          <w:szCs w:val="28"/>
          <w:lang w:eastAsia="ja-JP" w:bidi="ja-JP"/>
        </w:rPr>
        <w:t xml:space="preserve"> </w:t>
      </w:r>
      <w:r w:rsidR="00D16B40" w:rsidRPr="00952CB4">
        <w:rPr>
          <w:rFonts w:ascii="Cambria" w:hAnsi="Cambria"/>
          <w:color w:val="161616"/>
          <w:sz w:val="28"/>
          <w:szCs w:val="28"/>
        </w:rPr>
        <w:t>§ (3) bekezdésében meghatározott személyek vehetnek részt.</w:t>
      </w:r>
    </w:p>
    <w:p w:rsidR="009150FC" w:rsidRPr="00952CB4" w:rsidRDefault="009150FC" w:rsidP="004F6555">
      <w:pPr>
        <w:rPr>
          <w:rFonts w:ascii="Cambria" w:eastAsia="Times New Roman" w:hAnsi="Cambria" w:cs="Times New Roman"/>
          <w:color w:val="161616"/>
          <w:sz w:val="28"/>
          <w:szCs w:val="28"/>
        </w:rPr>
      </w:pPr>
    </w:p>
    <w:p w:rsidR="009150FC" w:rsidRPr="00BD6CFB"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sz w:val="28"/>
          <w:szCs w:val="28"/>
        </w:rPr>
      </w:pPr>
      <w:r w:rsidRPr="00952CB4">
        <w:rPr>
          <w:rFonts w:ascii="Cambria" w:hAnsi="Cambria"/>
          <w:sz w:val="28"/>
          <w:szCs w:val="28"/>
        </w:rPr>
        <w:t xml:space="preserve"> Az ajánlati kötöttség minimális időtartama:</w:t>
      </w:r>
    </w:p>
    <w:p w:rsidR="00BD6CFB" w:rsidRPr="00BD6CFB" w:rsidRDefault="00BD6CFB" w:rsidP="00BD6CFB">
      <w:pPr>
        <w:jc w:val="both"/>
        <w:rPr>
          <w:rFonts w:ascii="Cambria" w:eastAsia="Times New Roman" w:hAnsi="Cambria" w:cs="Times New Roman"/>
          <w:color w:val="161616"/>
          <w:sz w:val="28"/>
          <w:szCs w:val="28"/>
        </w:rPr>
      </w:pPr>
      <w:r w:rsidRPr="00BD6CFB">
        <w:rPr>
          <w:rFonts w:ascii="Cambria" w:eastAsia="Times New Roman" w:hAnsi="Cambria" w:cs="Times New Roman"/>
          <w:color w:val="161616"/>
          <w:sz w:val="28"/>
          <w:szCs w:val="28"/>
        </w:rPr>
        <w:t>Az ajánlati kötöttség időpontja: a tárgyalások befejezésének időpontjától, vagy amennyiben Ajánlatkérő végleges ajánlat benyújtására hívja fel Ajánlattevőt, akkor a végleges ajánlattételi határidő lejártától számított 60 nap.</w:t>
      </w:r>
    </w:p>
    <w:p w:rsidR="00BD6CFB" w:rsidRPr="00BD6CFB" w:rsidRDefault="00D16B40" w:rsidP="00BD6CFB">
      <w:pPr>
        <w:spacing w:after="240"/>
        <w:jc w:val="both"/>
        <w:rPr>
          <w:rFonts w:ascii="Cambria" w:eastAsia="Times New Roman" w:hAnsi="Cambria" w:cs="Times New Roman"/>
          <w:color w:val="161616"/>
          <w:sz w:val="28"/>
          <w:szCs w:val="28"/>
        </w:rPr>
      </w:pPr>
      <w:r w:rsidRPr="00034E1A">
        <w:rPr>
          <w:rFonts w:ascii="Cambria" w:eastAsia="Times New Roman" w:hAnsi="Cambria" w:cs="Times New Roman"/>
          <w:color w:val="161616"/>
          <w:sz w:val="28"/>
          <w:szCs w:val="28"/>
        </w:rPr>
        <w:t>A tárgyalások lezárásának (befejezésének) időpontját ajánlatkérő előzetesen közli ajánlattevővel</w:t>
      </w:r>
      <w:proofErr w:type="gramStart"/>
      <w:r w:rsidRPr="00034E1A">
        <w:rPr>
          <w:rFonts w:ascii="Cambria" w:eastAsia="Times New Roman" w:hAnsi="Cambria" w:cs="Times New Roman"/>
          <w:color w:val="161616"/>
          <w:sz w:val="28"/>
          <w:szCs w:val="28"/>
        </w:rPr>
        <w:t>.</w:t>
      </w:r>
      <w:r w:rsidR="00876228">
        <w:rPr>
          <w:rFonts w:ascii="Cambria" w:eastAsia="Times New Roman" w:hAnsi="Cambria" w:cs="Times New Roman"/>
          <w:color w:val="161616"/>
          <w:sz w:val="28"/>
          <w:szCs w:val="28"/>
        </w:rPr>
        <w:t>.</w:t>
      </w:r>
      <w:proofErr w:type="gramEnd"/>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sz w:val="28"/>
          <w:szCs w:val="28"/>
        </w:rPr>
      </w:pPr>
      <w:r w:rsidRPr="00952CB4">
        <w:rPr>
          <w:rFonts w:ascii="Cambria" w:hAnsi="Cambria"/>
          <w:sz w:val="28"/>
          <w:szCs w:val="28"/>
        </w:rPr>
        <w:lastRenderedPageBreak/>
        <w:t xml:space="preserve">Az ajánlati biztosíték előírására vonatkozó információk: </w:t>
      </w:r>
      <w:r w:rsidRPr="00952CB4">
        <w:rPr>
          <w:rFonts w:ascii="Cambria" w:hAnsi="Cambria"/>
          <w:b w:val="0"/>
          <w:sz w:val="28"/>
          <w:szCs w:val="28"/>
        </w:rPr>
        <w:t>Ajánlatkérő az eljárásban nem írja elő ajánlati biztosíték nyújtásának kötelezettségét.</w:t>
      </w:r>
    </w:p>
    <w:p w:rsidR="009150FC" w:rsidRPr="00952CB4" w:rsidRDefault="009150FC" w:rsidP="004F6555">
      <w:pPr>
        <w:pStyle w:val="Cmsor12"/>
        <w:keepNext/>
        <w:keepLines/>
        <w:shd w:val="clear" w:color="auto" w:fill="auto"/>
        <w:tabs>
          <w:tab w:val="left" w:pos="344"/>
        </w:tabs>
        <w:spacing w:after="0" w:line="240" w:lineRule="auto"/>
        <w:jc w:val="both"/>
        <w:rPr>
          <w:rFonts w:ascii="Cambria" w:hAnsi="Cambria"/>
          <w:b w:val="0"/>
          <w:sz w:val="28"/>
          <w:szCs w:val="28"/>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color w:val="161616"/>
          <w:sz w:val="28"/>
          <w:szCs w:val="28"/>
        </w:rPr>
      </w:pPr>
      <w:r w:rsidRPr="00952CB4">
        <w:rPr>
          <w:rFonts w:ascii="Cambria" w:hAnsi="Cambria"/>
          <w:sz w:val="28"/>
          <w:szCs w:val="28"/>
        </w:rPr>
        <w:t>A szerződéskötés</w:t>
      </w:r>
      <w:proofErr w:type="gramStart"/>
      <w:r w:rsidRPr="00952CB4">
        <w:rPr>
          <w:rFonts w:ascii="Cambria" w:hAnsi="Cambria"/>
          <w:sz w:val="28"/>
          <w:szCs w:val="28"/>
        </w:rPr>
        <w:t xml:space="preserve">: </w:t>
      </w:r>
      <w:r w:rsidRPr="00952CB4">
        <w:rPr>
          <w:rFonts w:ascii="Cambria" w:hAnsi="Cambria"/>
          <w:color w:val="161616"/>
          <w:sz w:val="28"/>
          <w:szCs w:val="28"/>
        </w:rPr>
        <w:t xml:space="preserve"> </w:t>
      </w:r>
      <w:r w:rsidRPr="00952CB4">
        <w:rPr>
          <w:rFonts w:ascii="Cambria" w:hAnsi="Cambria"/>
          <w:b w:val="0"/>
          <w:color w:val="161616"/>
          <w:sz w:val="28"/>
          <w:szCs w:val="28"/>
        </w:rPr>
        <w:t>Kbt.</w:t>
      </w:r>
      <w:proofErr w:type="gramEnd"/>
      <w:r w:rsidRPr="00952CB4">
        <w:rPr>
          <w:rFonts w:ascii="Cambria" w:hAnsi="Cambria"/>
          <w:b w:val="0"/>
          <w:color w:val="161616"/>
          <w:sz w:val="28"/>
          <w:szCs w:val="28"/>
        </w:rPr>
        <w:t xml:space="preserve"> 131. §</w:t>
      </w:r>
      <w:proofErr w:type="spellStart"/>
      <w:r w:rsidRPr="00952CB4">
        <w:rPr>
          <w:rFonts w:ascii="Cambria" w:hAnsi="Cambria"/>
          <w:b w:val="0"/>
          <w:color w:val="161616"/>
          <w:sz w:val="28"/>
          <w:szCs w:val="28"/>
        </w:rPr>
        <w:t>-ában</w:t>
      </w:r>
      <w:proofErr w:type="spellEnd"/>
      <w:r w:rsidRPr="00952CB4">
        <w:rPr>
          <w:rFonts w:ascii="Cambria" w:hAnsi="Cambria"/>
          <w:b w:val="0"/>
          <w:color w:val="161616"/>
          <w:sz w:val="28"/>
          <w:szCs w:val="28"/>
        </w:rPr>
        <w:t xml:space="preserve"> foglaltak szerint.</w:t>
      </w:r>
    </w:p>
    <w:p w:rsidR="009150FC" w:rsidRPr="00952CB4" w:rsidRDefault="009150FC" w:rsidP="004F6555">
      <w:pPr>
        <w:pStyle w:val="Cmsor12"/>
        <w:keepNext/>
        <w:keepLines/>
        <w:shd w:val="clear" w:color="auto" w:fill="auto"/>
        <w:tabs>
          <w:tab w:val="left" w:pos="344"/>
        </w:tabs>
        <w:spacing w:after="0" w:line="240" w:lineRule="auto"/>
        <w:jc w:val="both"/>
        <w:rPr>
          <w:rFonts w:ascii="Cambria" w:hAnsi="Cambria"/>
          <w:color w:val="161616"/>
          <w:sz w:val="28"/>
          <w:szCs w:val="28"/>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sz w:val="28"/>
          <w:szCs w:val="28"/>
        </w:rPr>
      </w:pPr>
      <w:r w:rsidRPr="00952CB4">
        <w:rPr>
          <w:rFonts w:ascii="Cambria" w:hAnsi="Cambria"/>
          <w:sz w:val="28"/>
          <w:szCs w:val="28"/>
        </w:rPr>
        <w:t xml:space="preserve">Amennyiben a szerződés teljesítésére különleges feltételek vonatkoznak, </w:t>
      </w:r>
      <w:proofErr w:type="gramStart"/>
      <w:r w:rsidRPr="00952CB4">
        <w:rPr>
          <w:rFonts w:ascii="Cambria" w:hAnsi="Cambria"/>
          <w:sz w:val="28"/>
          <w:szCs w:val="28"/>
        </w:rPr>
        <w:t>ezen</w:t>
      </w:r>
      <w:proofErr w:type="gramEnd"/>
      <w:r w:rsidRPr="00952CB4">
        <w:rPr>
          <w:rFonts w:ascii="Cambria" w:hAnsi="Cambria"/>
          <w:sz w:val="28"/>
          <w:szCs w:val="28"/>
        </w:rPr>
        <w:t xml:space="preserve"> feltételek: </w:t>
      </w:r>
      <w:r w:rsidRPr="00952CB4">
        <w:rPr>
          <w:rFonts w:ascii="Cambria" w:hAnsi="Cambria"/>
          <w:b w:val="0"/>
          <w:sz w:val="28"/>
          <w:szCs w:val="28"/>
        </w:rPr>
        <w:t>nem kerülnek előírásra jelen eljárásban</w:t>
      </w:r>
      <w:r w:rsidR="001B77D6" w:rsidRPr="00952CB4">
        <w:rPr>
          <w:rFonts w:ascii="Cambria" w:hAnsi="Cambria"/>
          <w:b w:val="0"/>
          <w:sz w:val="28"/>
          <w:szCs w:val="28"/>
        </w:rPr>
        <w:t>.</w:t>
      </w:r>
    </w:p>
    <w:p w:rsidR="009150FC" w:rsidRPr="00952CB4" w:rsidRDefault="009150FC" w:rsidP="004F6555">
      <w:pPr>
        <w:pStyle w:val="Cmsor12"/>
        <w:keepNext/>
        <w:keepLines/>
        <w:shd w:val="clear" w:color="auto" w:fill="auto"/>
        <w:tabs>
          <w:tab w:val="left" w:pos="344"/>
        </w:tabs>
        <w:spacing w:after="0" w:line="240" w:lineRule="auto"/>
        <w:jc w:val="both"/>
        <w:rPr>
          <w:rFonts w:ascii="Cambria" w:hAnsi="Cambria"/>
          <w:b w:val="0"/>
          <w:sz w:val="28"/>
          <w:szCs w:val="28"/>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sz w:val="28"/>
          <w:szCs w:val="28"/>
        </w:rPr>
      </w:pPr>
      <w:r w:rsidRPr="00952CB4">
        <w:rPr>
          <w:rFonts w:ascii="Cambria" w:hAnsi="Cambria"/>
          <w:sz w:val="28"/>
          <w:szCs w:val="28"/>
        </w:rPr>
        <w:t xml:space="preserve">Az Európai Unióból származó forrásból támogatott közbeszerzés: </w:t>
      </w:r>
      <w:r w:rsidRPr="00952CB4">
        <w:rPr>
          <w:rFonts w:ascii="Cambria" w:hAnsi="Cambria"/>
          <w:b w:val="0"/>
          <w:sz w:val="28"/>
          <w:szCs w:val="28"/>
        </w:rPr>
        <w:t>Nem</w:t>
      </w:r>
    </w:p>
    <w:p w:rsidR="009150FC" w:rsidRPr="00952CB4" w:rsidRDefault="009150FC" w:rsidP="004F6555">
      <w:pPr>
        <w:pStyle w:val="Cmsor12"/>
        <w:keepNext/>
        <w:keepLines/>
        <w:shd w:val="clear" w:color="auto" w:fill="auto"/>
        <w:tabs>
          <w:tab w:val="left" w:pos="344"/>
        </w:tabs>
        <w:spacing w:after="0" w:line="240" w:lineRule="auto"/>
        <w:jc w:val="both"/>
        <w:rPr>
          <w:rFonts w:ascii="Cambria" w:hAnsi="Cambria"/>
          <w:sz w:val="28"/>
          <w:szCs w:val="28"/>
        </w:rPr>
      </w:pPr>
    </w:p>
    <w:p w:rsidR="009150FC" w:rsidRPr="00BC539F"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sz w:val="28"/>
          <w:szCs w:val="28"/>
        </w:rPr>
      </w:pPr>
      <w:r w:rsidRPr="00952CB4">
        <w:rPr>
          <w:rFonts w:ascii="Cambria" w:hAnsi="Cambria"/>
          <w:sz w:val="28"/>
          <w:szCs w:val="28"/>
        </w:rPr>
        <w:t xml:space="preserve">A tárgyalás lefolytatásának menete és az Ajánlatkérő által előírt alapvető </w:t>
      </w:r>
      <w:r w:rsidRPr="00BC539F">
        <w:rPr>
          <w:rFonts w:ascii="Cambria" w:hAnsi="Cambria"/>
          <w:sz w:val="28"/>
          <w:szCs w:val="28"/>
        </w:rPr>
        <w:t>szabályai, az első tárgyalás időpontja:</w:t>
      </w:r>
    </w:p>
    <w:p w:rsidR="009150FC" w:rsidRPr="0028587B" w:rsidRDefault="00D16B40" w:rsidP="004F6555">
      <w:pPr>
        <w:pStyle w:val="Listaszerbekezds"/>
        <w:numPr>
          <w:ilvl w:val="0"/>
          <w:numId w:val="109"/>
        </w:numPr>
        <w:rPr>
          <w:rFonts w:ascii="Cambria" w:hAnsi="Cambria"/>
          <w:sz w:val="28"/>
          <w:szCs w:val="28"/>
        </w:rPr>
      </w:pPr>
      <w:r w:rsidRPr="0028587B">
        <w:rPr>
          <w:rFonts w:ascii="Cambria" w:hAnsi="Cambria"/>
          <w:sz w:val="28"/>
          <w:szCs w:val="28"/>
        </w:rPr>
        <w:t xml:space="preserve">Az első tárgyalási forduló időpontja: </w:t>
      </w:r>
      <w:r w:rsidR="0028587B" w:rsidRPr="0028587B">
        <w:rPr>
          <w:rFonts w:ascii="Cambria" w:hAnsi="Cambria"/>
          <w:b/>
          <w:sz w:val="28"/>
          <w:szCs w:val="28"/>
          <w:lang w:eastAsia="ja-JP" w:bidi="ja-JP"/>
        </w:rPr>
        <w:t>2018. január 30. 10.30</w:t>
      </w:r>
    </w:p>
    <w:p w:rsidR="009150FC" w:rsidRPr="00BC539F" w:rsidRDefault="00D16B40" w:rsidP="004F6555">
      <w:pPr>
        <w:pStyle w:val="Listaszerbekezds"/>
        <w:numPr>
          <w:ilvl w:val="0"/>
          <w:numId w:val="109"/>
        </w:numPr>
        <w:rPr>
          <w:rFonts w:ascii="Cambria" w:hAnsi="Cambria"/>
          <w:b/>
          <w:color w:val="161616"/>
          <w:sz w:val="28"/>
          <w:szCs w:val="28"/>
        </w:rPr>
      </w:pPr>
      <w:r w:rsidRPr="00BC539F">
        <w:rPr>
          <w:rFonts w:ascii="Cambria" w:hAnsi="Cambria"/>
          <w:sz w:val="28"/>
          <w:szCs w:val="28"/>
          <w:u w:val="single"/>
        </w:rPr>
        <w:t>A tárgyalás helyszíne:</w:t>
      </w:r>
      <w:r w:rsidRPr="00BC539F">
        <w:rPr>
          <w:rFonts w:ascii="Cambria" w:hAnsi="Cambria"/>
          <w:sz w:val="28"/>
          <w:szCs w:val="28"/>
        </w:rPr>
        <w:t xml:space="preserve"> </w:t>
      </w:r>
      <w:r w:rsidRPr="00BC539F">
        <w:rPr>
          <w:rFonts w:ascii="Cambria" w:hAnsi="Cambria"/>
          <w:b/>
          <w:color w:val="161616"/>
          <w:sz w:val="28"/>
          <w:szCs w:val="28"/>
          <w:u w:val="single"/>
        </w:rPr>
        <w:t>Országos Mentőszolgálat</w:t>
      </w:r>
      <w:r w:rsidRPr="00BC539F">
        <w:rPr>
          <w:rFonts w:ascii="Cambria" w:hAnsi="Cambria"/>
          <w:b/>
          <w:color w:val="161616"/>
          <w:sz w:val="28"/>
          <w:szCs w:val="28"/>
        </w:rPr>
        <w:t xml:space="preserve"> 1134 Budapest, Róbert Károly </w:t>
      </w:r>
      <w:proofErr w:type="spellStart"/>
      <w:r w:rsidRPr="00BC539F">
        <w:rPr>
          <w:rFonts w:ascii="Cambria" w:hAnsi="Cambria"/>
          <w:b/>
          <w:color w:val="161616"/>
          <w:sz w:val="28"/>
          <w:szCs w:val="28"/>
        </w:rPr>
        <w:t>krt</w:t>
      </w:r>
      <w:proofErr w:type="spellEnd"/>
      <w:r w:rsidRPr="00BC539F">
        <w:rPr>
          <w:rFonts w:ascii="Cambria" w:hAnsi="Cambria"/>
          <w:b/>
          <w:color w:val="161616"/>
          <w:sz w:val="28"/>
          <w:szCs w:val="28"/>
        </w:rPr>
        <w:t xml:space="preserve"> 77., </w:t>
      </w:r>
      <w:r w:rsidR="00034E1A">
        <w:rPr>
          <w:rFonts w:ascii="Cambria" w:hAnsi="Cambria"/>
          <w:b/>
          <w:color w:val="161616"/>
          <w:sz w:val="28"/>
          <w:szCs w:val="28"/>
        </w:rPr>
        <w:t xml:space="preserve">6. </w:t>
      </w:r>
      <w:r w:rsidRPr="00BC539F">
        <w:rPr>
          <w:rFonts w:ascii="Cambria" w:hAnsi="Cambria"/>
          <w:b/>
          <w:color w:val="161616"/>
          <w:sz w:val="28"/>
          <w:szCs w:val="28"/>
        </w:rPr>
        <w:t>emeleti tárgyaló</w:t>
      </w:r>
    </w:p>
    <w:p w:rsidR="00BE560B" w:rsidRPr="00952CB4" w:rsidRDefault="00BE560B" w:rsidP="004F6555">
      <w:pPr>
        <w:jc w:val="both"/>
        <w:rPr>
          <w:rFonts w:ascii="Cambria" w:eastAsia="Times New Roman" w:hAnsi="Cambria" w:cs="Times New Roman"/>
          <w:b/>
          <w:sz w:val="28"/>
          <w:szCs w:val="28"/>
        </w:rPr>
      </w:pPr>
    </w:p>
    <w:p w:rsidR="009150FC" w:rsidRPr="00952CB4" w:rsidRDefault="00D16B40" w:rsidP="00BE560B">
      <w:pPr>
        <w:spacing w:line="360" w:lineRule="auto"/>
        <w:jc w:val="both"/>
        <w:rPr>
          <w:rFonts w:ascii="Cambria" w:eastAsia="Times New Roman" w:hAnsi="Cambria" w:cs="Times New Roman"/>
          <w:b/>
          <w:color w:val="161616"/>
          <w:sz w:val="28"/>
          <w:szCs w:val="28"/>
        </w:rPr>
      </w:pPr>
      <w:r w:rsidRPr="00952CB4">
        <w:rPr>
          <w:rFonts w:ascii="Cambria" w:eastAsia="Times New Roman" w:hAnsi="Cambria" w:cs="Times New Roman"/>
          <w:b/>
          <w:sz w:val="28"/>
          <w:szCs w:val="28"/>
        </w:rPr>
        <w:t>A tárgyalás lefolytatásának fontosabb szabályai</w:t>
      </w:r>
    </w:p>
    <w:p w:rsidR="009150FC" w:rsidRPr="00952CB4" w:rsidRDefault="00D16B40" w:rsidP="004F6555">
      <w:pPr>
        <w:spacing w:after="120"/>
        <w:jc w:val="both"/>
        <w:rPr>
          <w:rFonts w:ascii="Cambria" w:eastAsia="Times New Roman" w:hAnsi="Cambria" w:cs="Times New Roman"/>
          <w:color w:val="161616"/>
          <w:sz w:val="28"/>
          <w:szCs w:val="28"/>
        </w:rPr>
      </w:pPr>
      <w:r w:rsidRPr="00952CB4">
        <w:rPr>
          <w:rFonts w:ascii="Cambria" w:eastAsia="Times New Roman" w:hAnsi="Cambria" w:cs="Times New Roman"/>
          <w:color w:val="161616"/>
          <w:sz w:val="28"/>
          <w:szCs w:val="28"/>
        </w:rPr>
        <w:t>Ajánla</w:t>
      </w:r>
      <w:r w:rsidRPr="00952CB4">
        <w:rPr>
          <w:rFonts w:ascii="Cambria" w:eastAsia="Times New Roman" w:hAnsi="Cambria" w:cs="Times New Roman"/>
          <w:sz w:val="28"/>
          <w:szCs w:val="28"/>
        </w:rPr>
        <w:t xml:space="preserve">tkérő a </w:t>
      </w:r>
      <w:proofErr w:type="gramStart"/>
      <w:r w:rsidRPr="00952CB4">
        <w:rPr>
          <w:rFonts w:ascii="Cambria" w:eastAsia="Times New Roman" w:hAnsi="Cambria" w:cs="Times New Roman"/>
          <w:sz w:val="28"/>
          <w:szCs w:val="28"/>
        </w:rPr>
        <w:t>tárgyalá</w:t>
      </w:r>
      <w:r w:rsidRPr="00952CB4">
        <w:rPr>
          <w:rFonts w:ascii="Cambria" w:eastAsia="Times New Roman" w:hAnsi="Cambria" w:cs="Times New Roman"/>
          <w:color w:val="161616"/>
          <w:sz w:val="28"/>
          <w:szCs w:val="28"/>
        </w:rPr>
        <w:t>s</w:t>
      </w:r>
      <w:r w:rsidRPr="00952CB4">
        <w:rPr>
          <w:rFonts w:ascii="Cambria" w:eastAsia="Times New Roman" w:hAnsi="Cambria" w:cs="Times New Roman"/>
          <w:sz w:val="28"/>
          <w:szCs w:val="28"/>
        </w:rPr>
        <w:t>(</w:t>
      </w:r>
      <w:proofErr w:type="gramEnd"/>
      <w:r w:rsidRPr="00952CB4">
        <w:rPr>
          <w:rFonts w:ascii="Cambria" w:eastAsia="Times New Roman" w:hAnsi="Cambria" w:cs="Times New Roman"/>
          <w:sz w:val="28"/>
          <w:szCs w:val="28"/>
        </w:rPr>
        <w:t>ok) során kívánja véglegesíteni a műszaki leírást, valamint a szerződéses feltételeket (szerződéstervezetet), különös tekintettel az ellenszolgáltatás összegére.</w:t>
      </w:r>
    </w:p>
    <w:p w:rsidR="009150FC" w:rsidRPr="00952CB4" w:rsidRDefault="00D16B40" w:rsidP="004F6555">
      <w:pPr>
        <w:spacing w:after="120"/>
        <w:jc w:val="both"/>
        <w:rPr>
          <w:rFonts w:ascii="Cambria" w:eastAsia="Times New Roman" w:hAnsi="Cambria" w:cs="Times New Roman"/>
          <w:color w:val="161616"/>
          <w:sz w:val="28"/>
          <w:szCs w:val="28"/>
        </w:rPr>
      </w:pPr>
      <w:r w:rsidRPr="00952CB4">
        <w:rPr>
          <w:rFonts w:ascii="Cambria" w:eastAsia="Times New Roman" w:hAnsi="Cambria" w:cs="Times New Roman"/>
          <w:sz w:val="28"/>
          <w:szCs w:val="28"/>
        </w:rPr>
        <w:t xml:space="preserve">Ajánlatkérő egy tárgyalási forduló megtartását tervezi, de fenntartja a jogot arra, hogy amennyiben azt szükségesnek ítéli, újabb tárgyalási </w:t>
      </w:r>
      <w:proofErr w:type="gramStart"/>
      <w:r w:rsidRPr="00952CB4">
        <w:rPr>
          <w:rFonts w:ascii="Cambria" w:eastAsia="Times New Roman" w:hAnsi="Cambria" w:cs="Times New Roman"/>
          <w:sz w:val="28"/>
          <w:szCs w:val="28"/>
        </w:rPr>
        <w:t>forduló(</w:t>
      </w:r>
      <w:proofErr w:type="spellStart"/>
      <w:proofErr w:type="gramEnd"/>
      <w:r w:rsidRPr="00952CB4">
        <w:rPr>
          <w:rFonts w:ascii="Cambria" w:eastAsia="Times New Roman" w:hAnsi="Cambria" w:cs="Times New Roman"/>
          <w:sz w:val="28"/>
          <w:szCs w:val="28"/>
        </w:rPr>
        <w:t>ka</w:t>
      </w:r>
      <w:proofErr w:type="spellEnd"/>
      <w:r w:rsidRPr="00952CB4">
        <w:rPr>
          <w:rFonts w:ascii="Cambria" w:eastAsia="Times New Roman" w:hAnsi="Cambria" w:cs="Times New Roman"/>
          <w:sz w:val="28"/>
          <w:szCs w:val="28"/>
        </w:rPr>
        <w:t>)t tartson,</w:t>
      </w:r>
    </w:p>
    <w:p w:rsidR="009150FC" w:rsidRPr="00952CB4" w:rsidRDefault="00D16B40" w:rsidP="004F6555">
      <w:pPr>
        <w:spacing w:after="120"/>
        <w:jc w:val="both"/>
        <w:rPr>
          <w:rFonts w:ascii="Cambria" w:eastAsia="Times New Roman" w:hAnsi="Cambria" w:cs="Times New Roman"/>
          <w:color w:val="161616"/>
          <w:sz w:val="28"/>
          <w:szCs w:val="28"/>
        </w:rPr>
      </w:pPr>
      <w:r w:rsidRPr="00952CB4">
        <w:rPr>
          <w:rFonts w:ascii="Cambria" w:eastAsia="Times New Roman" w:hAnsi="Cambria" w:cs="Times New Roman"/>
          <w:sz w:val="28"/>
          <w:szCs w:val="28"/>
        </w:rPr>
        <w:t>A tárgyalás menetét az ajánlatkérő határozza meg. A tárgyalások ütemezéséről írásban tájékoztatja ajánlatkérő ajánlattevőt.</w:t>
      </w:r>
    </w:p>
    <w:p w:rsidR="009150FC" w:rsidRPr="00952CB4" w:rsidRDefault="00D16B40" w:rsidP="004F6555">
      <w:pPr>
        <w:spacing w:after="120"/>
        <w:jc w:val="both"/>
        <w:rPr>
          <w:rFonts w:ascii="Cambria" w:eastAsia="Times New Roman" w:hAnsi="Cambria" w:cs="Times New Roman"/>
          <w:sz w:val="28"/>
          <w:szCs w:val="28"/>
        </w:rPr>
      </w:pPr>
      <w:r w:rsidRPr="00952CB4">
        <w:rPr>
          <w:rFonts w:ascii="Cambria" w:eastAsia="Times New Roman" w:hAnsi="Cambria" w:cs="Times New Roman"/>
          <w:sz w:val="28"/>
          <w:szCs w:val="28"/>
        </w:rPr>
        <w:t>A tárgyalások lezárásaként ajánlatkérő az ajánlattevőt - az ajánlat beadási határidejének kitűzése mellett - felhívhatja végleges ajánlat írásban történő beadására. A végleges ajánlat figyelemmel a Kbt. 101. § (1) bekezdésére megtehető az utolsó tárgyalás során is.</w:t>
      </w:r>
    </w:p>
    <w:p w:rsidR="009150FC" w:rsidRPr="00952CB4" w:rsidRDefault="00D16B40" w:rsidP="004F6555">
      <w:pPr>
        <w:spacing w:after="120"/>
        <w:jc w:val="both"/>
        <w:rPr>
          <w:rFonts w:ascii="Cambria" w:eastAsia="Times New Roman" w:hAnsi="Cambria" w:cs="Times New Roman"/>
          <w:sz w:val="28"/>
          <w:szCs w:val="28"/>
        </w:rPr>
      </w:pPr>
      <w:r w:rsidRPr="00952CB4">
        <w:rPr>
          <w:rFonts w:ascii="Cambria" w:eastAsia="Times New Roman" w:hAnsi="Cambria" w:cs="Times New Roman"/>
          <w:sz w:val="28"/>
          <w:szCs w:val="28"/>
        </w:rPr>
        <w:t>Amennyiben Ajánlatkérő végleges ajánlat írásban történő beadására hívja fel Ajánlattevőt és - a szóbeli tárgyalások során nem kerül sor a műszaki, szakmai vagy szerződéses feltételek módosítására, ha az ajánlattevő a végső ajánlattételi határidő lejártáig nem tesz végleges ajánlatot, akkor az ajánlatkérő úgy tekinti, hogy az ajánlattevő az eredeti ajánlatát tartotta fenn, és az ajánlatkérő ezt az eredeti ajánlatot fogja „végleges ajánlatként” bírálni és értékelni.</w:t>
      </w:r>
    </w:p>
    <w:p w:rsidR="009150FC" w:rsidRPr="00952CB4" w:rsidRDefault="00D16B40" w:rsidP="004F6555">
      <w:pPr>
        <w:spacing w:after="120"/>
        <w:jc w:val="both"/>
        <w:rPr>
          <w:rFonts w:ascii="Cambria" w:eastAsia="Times New Roman" w:hAnsi="Cambria" w:cs="Times New Roman"/>
          <w:sz w:val="28"/>
          <w:szCs w:val="28"/>
        </w:rPr>
      </w:pPr>
      <w:r w:rsidRPr="00952CB4">
        <w:rPr>
          <w:rFonts w:ascii="Cambria" w:eastAsia="Times New Roman" w:hAnsi="Cambria" w:cs="Times New Roman"/>
          <w:sz w:val="28"/>
          <w:szCs w:val="28"/>
        </w:rPr>
        <w:t>A szóbeli tárgyalások során sor kerül a műszaki, szakmai vagy szerződéses feltételek valamelyikének módosítására, abban az esetben, ha az ajánlattevő nem tesz végleges ajánlatot, akkor az ajánlata érvénytelennek minősül.</w:t>
      </w:r>
    </w:p>
    <w:p w:rsidR="009150FC" w:rsidRPr="00952CB4" w:rsidRDefault="00D16B40" w:rsidP="004F6555">
      <w:pPr>
        <w:spacing w:after="120"/>
        <w:jc w:val="both"/>
        <w:rPr>
          <w:rFonts w:ascii="Cambria" w:eastAsia="Times New Roman" w:hAnsi="Cambria" w:cs="Times New Roman"/>
          <w:sz w:val="28"/>
          <w:szCs w:val="28"/>
        </w:rPr>
      </w:pPr>
      <w:r w:rsidRPr="00952CB4">
        <w:rPr>
          <w:rFonts w:ascii="Cambria" w:eastAsia="Times New Roman" w:hAnsi="Cambria" w:cs="Times New Roman"/>
          <w:sz w:val="28"/>
          <w:szCs w:val="28"/>
        </w:rPr>
        <w:t>Eredeti ajánlaton ajánlatkérő az eredeti ajánlattételi határidőre benyújtott ajánlatot érti.</w:t>
      </w:r>
    </w:p>
    <w:p w:rsidR="009150FC" w:rsidRPr="00952CB4" w:rsidRDefault="00D16B40" w:rsidP="004F6555">
      <w:pPr>
        <w:spacing w:after="120"/>
        <w:jc w:val="both"/>
        <w:rPr>
          <w:rFonts w:ascii="Cambria" w:eastAsia="Times New Roman" w:hAnsi="Cambria" w:cs="Times New Roman"/>
          <w:sz w:val="28"/>
          <w:szCs w:val="28"/>
        </w:rPr>
      </w:pPr>
      <w:r w:rsidRPr="00952CB4">
        <w:rPr>
          <w:rFonts w:ascii="Cambria" w:eastAsia="Times New Roman" w:hAnsi="Cambria" w:cs="Times New Roman"/>
          <w:sz w:val="28"/>
          <w:szCs w:val="28"/>
        </w:rPr>
        <w:lastRenderedPageBreak/>
        <w:t>Ajánlatkérő a Kbt. 88. § (4) bekezdésében foglaltaknak megfelelően minden egyes tárgyalásról jegyzőkönyvet készít és azt a tárgyalás következő fordulójának megkezdéséig - egyetlen vagy utolsó forduló esetén a tárgyalás befejezését követő két munkanapon belül - ajánlattevőnek alá kell írnia, és részére egy példányt át kell adni vagy két munkanapon belül meg kell küldeni,</w:t>
      </w:r>
    </w:p>
    <w:p w:rsidR="009150FC" w:rsidRPr="00952CB4" w:rsidRDefault="00D16B40" w:rsidP="004F6555">
      <w:pPr>
        <w:spacing w:after="120"/>
        <w:jc w:val="both"/>
        <w:rPr>
          <w:rFonts w:ascii="Cambria" w:eastAsia="Times New Roman" w:hAnsi="Cambria" w:cs="Times New Roman"/>
          <w:sz w:val="28"/>
          <w:szCs w:val="28"/>
        </w:rPr>
      </w:pPr>
      <w:r w:rsidRPr="00952CB4">
        <w:rPr>
          <w:rFonts w:ascii="Cambria" w:eastAsia="Times New Roman" w:hAnsi="Cambria" w:cs="Times New Roman"/>
          <w:sz w:val="28"/>
          <w:szCs w:val="28"/>
        </w:rPr>
        <w:t xml:space="preserve">A tárgyalásokon kizárólag Ajánlattevő cégjegyzésre jogosult képviselője, vagy az Ajánlattevő nevében a tárgyaláson való részvételre és nyilatkozattételre </w:t>
      </w:r>
      <w:r w:rsidRPr="00952CB4">
        <w:rPr>
          <w:rFonts w:ascii="Cambria" w:eastAsia="Times New Roman" w:hAnsi="Cambria" w:cs="Times New Roman"/>
          <w:b/>
          <w:sz w:val="28"/>
          <w:szCs w:val="28"/>
        </w:rPr>
        <w:t xml:space="preserve">teljes </w:t>
      </w:r>
      <w:r w:rsidR="00F73CF6" w:rsidRPr="00952CB4">
        <w:rPr>
          <w:rFonts w:ascii="Cambria" w:eastAsia="Times New Roman" w:hAnsi="Cambria" w:cs="Times New Roman"/>
          <w:b/>
          <w:sz w:val="28"/>
          <w:szCs w:val="28"/>
        </w:rPr>
        <w:t xml:space="preserve">bizonyító erejű </w:t>
      </w:r>
      <w:r w:rsidRPr="00952CB4">
        <w:rPr>
          <w:rFonts w:ascii="Cambria" w:eastAsia="Times New Roman" w:hAnsi="Cambria" w:cs="Times New Roman"/>
          <w:b/>
          <w:sz w:val="28"/>
          <w:szCs w:val="28"/>
        </w:rPr>
        <w:t>meghatalmazással</w:t>
      </w:r>
      <w:r w:rsidRPr="00952CB4">
        <w:rPr>
          <w:rFonts w:ascii="Cambria" w:eastAsia="Times New Roman" w:hAnsi="Cambria" w:cs="Times New Roman"/>
          <w:sz w:val="28"/>
          <w:szCs w:val="28"/>
        </w:rPr>
        <w:t xml:space="preserve"> </w:t>
      </w:r>
      <w:r w:rsidR="009514CB" w:rsidRPr="00952CB4">
        <w:rPr>
          <w:rFonts w:ascii="Cambria" w:eastAsia="Times New Roman" w:hAnsi="Cambria" w:cs="Times New Roman"/>
          <w:sz w:val="28"/>
          <w:szCs w:val="28"/>
          <w:u w:val="single"/>
        </w:rPr>
        <w:t>(vagy közokiratba foglalva – a meghatalmazásnak tartalmaznia kell a meghatalmazott aláírását is)</w:t>
      </w:r>
      <w:r w:rsidR="009514CB" w:rsidRPr="00952CB4">
        <w:rPr>
          <w:rFonts w:ascii="Cambria" w:eastAsia="Times New Roman" w:hAnsi="Cambria" w:cs="Times New Roman"/>
          <w:sz w:val="28"/>
          <w:szCs w:val="28"/>
        </w:rPr>
        <w:t xml:space="preserve"> </w:t>
      </w:r>
      <w:r w:rsidRPr="00952CB4">
        <w:rPr>
          <w:rFonts w:ascii="Cambria" w:eastAsia="Times New Roman" w:hAnsi="Cambria" w:cs="Times New Roman"/>
          <w:sz w:val="28"/>
          <w:szCs w:val="28"/>
        </w:rPr>
        <w:t xml:space="preserve">rendelkező személy tehet nyilatkozatot. Ez utóbbi esetben a meghatalmazás ajánlatban történő csatolása, vagy a tárgyaláson történő átadása szükséges. </w:t>
      </w:r>
    </w:p>
    <w:p w:rsidR="009150FC" w:rsidRPr="00952CB4" w:rsidRDefault="00D16B40" w:rsidP="004F6555">
      <w:pPr>
        <w:spacing w:after="120"/>
        <w:jc w:val="both"/>
        <w:rPr>
          <w:rFonts w:ascii="Cambria" w:eastAsia="Times New Roman" w:hAnsi="Cambria" w:cs="Times New Roman"/>
          <w:sz w:val="28"/>
          <w:szCs w:val="28"/>
        </w:rPr>
      </w:pPr>
      <w:r w:rsidRPr="00952CB4">
        <w:rPr>
          <w:rFonts w:ascii="Cambria" w:eastAsia="Times New Roman" w:hAnsi="Cambria" w:cs="Times New Roman"/>
          <w:sz w:val="28"/>
          <w:szCs w:val="28"/>
        </w:rPr>
        <w:t xml:space="preserve">Az Ajánlattevő nevében eljáró </w:t>
      </w:r>
      <w:proofErr w:type="gramStart"/>
      <w:r w:rsidRPr="00952CB4">
        <w:rPr>
          <w:rFonts w:ascii="Cambria" w:eastAsia="Times New Roman" w:hAnsi="Cambria" w:cs="Times New Roman"/>
          <w:sz w:val="28"/>
          <w:szCs w:val="28"/>
        </w:rPr>
        <w:t>személy(</w:t>
      </w:r>
      <w:proofErr w:type="spellStart"/>
      <w:proofErr w:type="gramEnd"/>
      <w:r w:rsidRPr="00952CB4">
        <w:rPr>
          <w:rFonts w:ascii="Cambria" w:eastAsia="Times New Roman" w:hAnsi="Cambria" w:cs="Times New Roman"/>
          <w:sz w:val="28"/>
          <w:szCs w:val="28"/>
        </w:rPr>
        <w:t>ek</w:t>
      </w:r>
      <w:proofErr w:type="spellEnd"/>
      <w:r w:rsidRPr="00952CB4">
        <w:rPr>
          <w:rFonts w:ascii="Cambria" w:eastAsia="Times New Roman" w:hAnsi="Cambria" w:cs="Times New Roman"/>
          <w:sz w:val="28"/>
          <w:szCs w:val="28"/>
        </w:rPr>
        <w:t>) képviseleti jogosultságának meglétét Ajánlatkérő a tárgyalások megkezdését megelőzően ellenőrzi.</w:t>
      </w:r>
    </w:p>
    <w:p w:rsidR="009150FC" w:rsidRPr="00952CB4" w:rsidRDefault="00D16B40" w:rsidP="004F6555">
      <w:pPr>
        <w:jc w:val="both"/>
        <w:rPr>
          <w:rFonts w:ascii="Cambria" w:eastAsia="Times New Roman" w:hAnsi="Cambria" w:cs="Times New Roman"/>
          <w:sz w:val="28"/>
          <w:szCs w:val="28"/>
        </w:rPr>
      </w:pPr>
      <w:r w:rsidRPr="00952CB4">
        <w:rPr>
          <w:rFonts w:ascii="Cambria" w:eastAsia="Times New Roman" w:hAnsi="Cambria" w:cs="Times New Roman"/>
          <w:sz w:val="28"/>
          <w:szCs w:val="28"/>
        </w:rPr>
        <w:t>Az Ajánlattevőt terheli annak kötelezettsége, hogy valamennyi tárgyalási fordulón a megfelelő jogi- és műszaki szakértelemmel rendelkező személy jelen legyen, aki képes az Ajánlattevő nevében nyilatkozatot tenni.</w:t>
      </w:r>
    </w:p>
    <w:p w:rsidR="009150FC" w:rsidRPr="00952CB4" w:rsidRDefault="009150FC" w:rsidP="004F6555">
      <w:pPr>
        <w:jc w:val="both"/>
        <w:rPr>
          <w:rFonts w:ascii="Cambria" w:eastAsia="Times New Roman" w:hAnsi="Cambria" w:cs="Times New Roman"/>
          <w:sz w:val="28"/>
          <w:szCs w:val="28"/>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sz w:val="28"/>
          <w:szCs w:val="28"/>
        </w:rPr>
      </w:pPr>
      <w:r w:rsidRPr="00952CB4">
        <w:rPr>
          <w:rFonts w:ascii="Cambria" w:hAnsi="Cambria"/>
          <w:sz w:val="28"/>
          <w:szCs w:val="28"/>
        </w:rPr>
        <w:t>Az ajánlathoz csatolni kell az alábbiakat:</w:t>
      </w:r>
    </w:p>
    <w:p w:rsidR="009150FC" w:rsidRPr="00952CB4" w:rsidRDefault="00D16B40">
      <w:pPr>
        <w:jc w:val="both"/>
        <w:rPr>
          <w:rFonts w:ascii="Cambria" w:eastAsia="Times New Roman" w:hAnsi="Cambria" w:cs="Times New Roman"/>
          <w:color w:val="auto"/>
          <w:sz w:val="28"/>
          <w:szCs w:val="28"/>
        </w:rPr>
      </w:pPr>
      <w:r w:rsidRPr="00952CB4">
        <w:rPr>
          <w:rFonts w:ascii="Cambria" w:eastAsia="Times New Roman" w:hAnsi="Cambria" w:cs="Times New Roman"/>
          <w:color w:val="auto"/>
          <w:sz w:val="28"/>
          <w:szCs w:val="28"/>
        </w:rPr>
        <w:t>Kötelezően csatolandó nyilatkozatok</w:t>
      </w:r>
      <w:r w:rsidR="009150FC" w:rsidRPr="00952CB4">
        <w:rPr>
          <w:rFonts w:ascii="Cambria" w:eastAsia="Times New Roman" w:hAnsi="Cambria" w:cs="Times New Roman"/>
          <w:color w:val="auto"/>
          <w:sz w:val="28"/>
          <w:szCs w:val="28"/>
        </w:rPr>
        <w:t>, dokumentumok</w:t>
      </w:r>
      <w:r w:rsidRPr="00952CB4">
        <w:rPr>
          <w:rFonts w:ascii="Cambria" w:eastAsia="Times New Roman" w:hAnsi="Cambria" w:cs="Times New Roman"/>
          <w:color w:val="auto"/>
          <w:sz w:val="28"/>
          <w:szCs w:val="28"/>
        </w:rPr>
        <w:t>:</w:t>
      </w:r>
    </w:p>
    <w:p w:rsidR="009150FC" w:rsidRPr="00952CB4" w:rsidRDefault="009150FC">
      <w:pPr>
        <w:jc w:val="both"/>
        <w:rPr>
          <w:rFonts w:ascii="Cambria" w:eastAsia="Times New Roman" w:hAnsi="Cambria" w:cs="Times New Roman"/>
          <w:color w:val="auto"/>
          <w:sz w:val="28"/>
          <w:szCs w:val="28"/>
        </w:rPr>
      </w:pPr>
    </w:p>
    <w:p w:rsidR="009150FC" w:rsidRPr="00952CB4" w:rsidRDefault="00D16B40" w:rsidP="004F6555">
      <w:pPr>
        <w:pStyle w:val="Listaszerbekezds"/>
        <w:numPr>
          <w:ilvl w:val="0"/>
          <w:numId w:val="100"/>
        </w:numPr>
        <w:rPr>
          <w:rFonts w:ascii="Cambria" w:hAnsi="Cambria"/>
          <w:sz w:val="28"/>
          <w:szCs w:val="28"/>
        </w:rPr>
      </w:pPr>
      <w:r w:rsidRPr="00952CB4">
        <w:rPr>
          <w:rFonts w:ascii="Cambria" w:hAnsi="Cambria"/>
          <w:sz w:val="28"/>
          <w:szCs w:val="28"/>
        </w:rPr>
        <w:t>Felolvasólap. A Felolvasólapot eredeti példányban kell csatolni. (1. számú melléklet)</w:t>
      </w:r>
    </w:p>
    <w:p w:rsidR="009150FC" w:rsidRPr="00952CB4" w:rsidRDefault="00D16B40" w:rsidP="004F6555">
      <w:pPr>
        <w:pStyle w:val="Listaszerbekezds"/>
        <w:numPr>
          <w:ilvl w:val="0"/>
          <w:numId w:val="100"/>
        </w:numPr>
        <w:rPr>
          <w:rFonts w:ascii="Cambria" w:hAnsi="Cambria"/>
          <w:sz w:val="28"/>
          <w:szCs w:val="28"/>
        </w:rPr>
      </w:pPr>
      <w:r w:rsidRPr="00952CB4">
        <w:rPr>
          <w:rFonts w:ascii="Cambria" w:hAnsi="Cambria"/>
          <w:sz w:val="28"/>
          <w:szCs w:val="28"/>
        </w:rPr>
        <w:t>a Kbt. 66. § (2) bekezdése szerinti nyilatkozat (2. számú melléklet)</w:t>
      </w:r>
    </w:p>
    <w:p w:rsidR="009150FC" w:rsidRPr="00952CB4" w:rsidRDefault="00D16B40" w:rsidP="004F6555">
      <w:pPr>
        <w:pStyle w:val="Listaszerbekezds"/>
        <w:numPr>
          <w:ilvl w:val="0"/>
          <w:numId w:val="100"/>
        </w:numPr>
        <w:rPr>
          <w:rFonts w:ascii="Cambria" w:hAnsi="Cambria"/>
          <w:sz w:val="28"/>
          <w:szCs w:val="28"/>
        </w:rPr>
      </w:pPr>
      <w:r w:rsidRPr="00952CB4">
        <w:rPr>
          <w:rFonts w:ascii="Cambria" w:hAnsi="Cambria"/>
          <w:sz w:val="28"/>
          <w:szCs w:val="28"/>
        </w:rPr>
        <w:t xml:space="preserve">Aláírási címpéldány, </w:t>
      </w:r>
      <w:r w:rsidR="001B77D6" w:rsidRPr="00952CB4">
        <w:rPr>
          <w:rFonts w:ascii="Cambria" w:hAnsi="Cambria"/>
          <w:sz w:val="28"/>
          <w:szCs w:val="28"/>
        </w:rPr>
        <w:t xml:space="preserve">és adott esetben </w:t>
      </w:r>
      <w:r w:rsidRPr="00952CB4">
        <w:rPr>
          <w:rFonts w:ascii="Cambria" w:hAnsi="Cambria"/>
          <w:sz w:val="28"/>
          <w:szCs w:val="28"/>
        </w:rPr>
        <w:t>meghatalmazás (</w:t>
      </w:r>
      <w:r w:rsidR="009150FC" w:rsidRPr="00952CB4">
        <w:rPr>
          <w:rFonts w:ascii="Cambria" w:hAnsi="Cambria"/>
          <w:sz w:val="28"/>
          <w:szCs w:val="28"/>
        </w:rPr>
        <w:t>3</w:t>
      </w:r>
      <w:r w:rsidRPr="00952CB4">
        <w:rPr>
          <w:rFonts w:ascii="Cambria" w:hAnsi="Cambria"/>
          <w:sz w:val="28"/>
          <w:szCs w:val="28"/>
        </w:rPr>
        <w:t>. számú melléklet)</w:t>
      </w:r>
    </w:p>
    <w:p w:rsidR="009150FC" w:rsidRPr="00952CB4" w:rsidRDefault="00D16B40" w:rsidP="004F6555">
      <w:pPr>
        <w:pStyle w:val="Listaszerbekezds"/>
        <w:numPr>
          <w:ilvl w:val="0"/>
          <w:numId w:val="100"/>
        </w:numPr>
        <w:rPr>
          <w:rFonts w:ascii="Cambria" w:hAnsi="Cambria"/>
          <w:sz w:val="28"/>
          <w:szCs w:val="28"/>
        </w:rPr>
      </w:pPr>
      <w:r w:rsidRPr="00952CB4">
        <w:rPr>
          <w:rFonts w:ascii="Cambria" w:hAnsi="Cambria"/>
          <w:sz w:val="28"/>
          <w:szCs w:val="28"/>
        </w:rPr>
        <w:t>Változásbejegyzés</w:t>
      </w:r>
      <w:r w:rsidR="001B77D6" w:rsidRPr="00952CB4">
        <w:rPr>
          <w:rFonts w:ascii="Cambria" w:hAnsi="Cambria"/>
          <w:sz w:val="28"/>
          <w:szCs w:val="28"/>
        </w:rPr>
        <w:t>i nyilatkozat – nemleges tartalommal is</w:t>
      </w:r>
      <w:r w:rsidR="009150FC" w:rsidRPr="00952CB4">
        <w:rPr>
          <w:rFonts w:ascii="Cambria" w:hAnsi="Cambria"/>
          <w:sz w:val="28"/>
          <w:szCs w:val="28"/>
        </w:rPr>
        <w:t>!</w:t>
      </w:r>
      <w:r w:rsidRPr="00952CB4">
        <w:rPr>
          <w:rFonts w:ascii="Cambria" w:hAnsi="Cambria"/>
          <w:sz w:val="28"/>
          <w:szCs w:val="28"/>
        </w:rPr>
        <w:t xml:space="preserve"> (</w:t>
      </w:r>
      <w:r w:rsidR="009150FC" w:rsidRPr="00952CB4">
        <w:rPr>
          <w:rFonts w:ascii="Cambria" w:hAnsi="Cambria"/>
          <w:sz w:val="28"/>
          <w:szCs w:val="28"/>
        </w:rPr>
        <w:t>4</w:t>
      </w:r>
      <w:r w:rsidRPr="00952CB4">
        <w:rPr>
          <w:rFonts w:ascii="Cambria" w:hAnsi="Cambria"/>
          <w:sz w:val="28"/>
          <w:szCs w:val="28"/>
        </w:rPr>
        <w:t>. számú melléklet)</w:t>
      </w:r>
    </w:p>
    <w:p w:rsidR="009150FC" w:rsidRPr="00952CB4" w:rsidRDefault="00D16B40" w:rsidP="004F6555">
      <w:pPr>
        <w:pStyle w:val="Listaszerbekezds"/>
        <w:numPr>
          <w:ilvl w:val="0"/>
          <w:numId w:val="100"/>
        </w:numPr>
        <w:rPr>
          <w:rFonts w:ascii="Cambria" w:hAnsi="Cambria"/>
          <w:sz w:val="28"/>
          <w:szCs w:val="28"/>
        </w:rPr>
      </w:pPr>
      <w:r w:rsidRPr="00952CB4">
        <w:rPr>
          <w:rFonts w:ascii="Cambria" w:hAnsi="Cambria"/>
          <w:sz w:val="28"/>
          <w:szCs w:val="28"/>
        </w:rPr>
        <w:t>a Kbt. 66. (4) bekezdésre vonatkozó nyilatkozat (</w:t>
      </w:r>
      <w:r w:rsidR="009150FC" w:rsidRPr="00952CB4">
        <w:rPr>
          <w:rFonts w:ascii="Cambria" w:hAnsi="Cambria"/>
          <w:sz w:val="28"/>
          <w:szCs w:val="28"/>
        </w:rPr>
        <w:t>5</w:t>
      </w:r>
      <w:r w:rsidRPr="00952CB4">
        <w:rPr>
          <w:rFonts w:ascii="Cambria" w:hAnsi="Cambria"/>
          <w:sz w:val="28"/>
          <w:szCs w:val="28"/>
        </w:rPr>
        <w:t>. számú melléklet)</w:t>
      </w:r>
    </w:p>
    <w:p w:rsidR="009150FC" w:rsidRPr="00952CB4" w:rsidRDefault="00D16B40" w:rsidP="004F6555">
      <w:pPr>
        <w:pStyle w:val="Listaszerbekezds"/>
        <w:numPr>
          <w:ilvl w:val="0"/>
          <w:numId w:val="100"/>
        </w:numPr>
        <w:rPr>
          <w:rFonts w:ascii="Cambria" w:hAnsi="Cambria"/>
          <w:sz w:val="28"/>
          <w:szCs w:val="28"/>
        </w:rPr>
      </w:pPr>
      <w:r w:rsidRPr="00952CB4">
        <w:rPr>
          <w:rFonts w:ascii="Cambria" w:hAnsi="Cambria"/>
          <w:sz w:val="28"/>
          <w:szCs w:val="28"/>
        </w:rPr>
        <w:t>a Kbt. 67. (4) bekezdésre vonatkozó nyilatkozat (</w:t>
      </w:r>
      <w:r w:rsidR="009150FC" w:rsidRPr="00952CB4">
        <w:rPr>
          <w:rFonts w:ascii="Cambria" w:hAnsi="Cambria"/>
          <w:sz w:val="28"/>
          <w:szCs w:val="28"/>
        </w:rPr>
        <w:t>6</w:t>
      </w:r>
      <w:r w:rsidRPr="00952CB4">
        <w:rPr>
          <w:rFonts w:ascii="Cambria" w:hAnsi="Cambria"/>
          <w:sz w:val="28"/>
          <w:szCs w:val="28"/>
        </w:rPr>
        <w:t>. számú melléklet)</w:t>
      </w:r>
    </w:p>
    <w:p w:rsidR="009150FC" w:rsidRPr="00952CB4" w:rsidRDefault="00D16B40" w:rsidP="004F6555">
      <w:pPr>
        <w:pStyle w:val="Listaszerbekezds"/>
        <w:numPr>
          <w:ilvl w:val="0"/>
          <w:numId w:val="100"/>
        </w:numPr>
        <w:rPr>
          <w:rFonts w:ascii="Cambria" w:hAnsi="Cambria"/>
          <w:sz w:val="28"/>
          <w:szCs w:val="28"/>
        </w:rPr>
      </w:pPr>
      <w:r w:rsidRPr="00952CB4">
        <w:rPr>
          <w:rFonts w:ascii="Cambria" w:hAnsi="Cambria"/>
          <w:sz w:val="28"/>
          <w:szCs w:val="28"/>
        </w:rPr>
        <w:t>a Kbt. 73. (4)-(5) bekezdéseire vonatkozó nyilatkozat (</w:t>
      </w:r>
      <w:r w:rsidR="009150FC" w:rsidRPr="00952CB4">
        <w:rPr>
          <w:rFonts w:ascii="Cambria" w:hAnsi="Cambria"/>
          <w:sz w:val="28"/>
          <w:szCs w:val="28"/>
        </w:rPr>
        <w:t>7</w:t>
      </w:r>
      <w:r w:rsidRPr="00952CB4">
        <w:rPr>
          <w:rFonts w:ascii="Cambria" w:hAnsi="Cambria"/>
          <w:sz w:val="28"/>
          <w:szCs w:val="28"/>
        </w:rPr>
        <w:t>. számú melléklet)</w:t>
      </w:r>
    </w:p>
    <w:p w:rsidR="009150FC" w:rsidRPr="00952CB4" w:rsidRDefault="009150FC" w:rsidP="004F6555">
      <w:pPr>
        <w:pStyle w:val="Listaszerbekezds"/>
        <w:numPr>
          <w:ilvl w:val="0"/>
          <w:numId w:val="100"/>
        </w:numPr>
        <w:rPr>
          <w:rFonts w:ascii="Cambria" w:hAnsi="Cambria"/>
          <w:sz w:val="28"/>
          <w:szCs w:val="28"/>
        </w:rPr>
      </w:pPr>
      <w:r w:rsidRPr="00952CB4">
        <w:rPr>
          <w:rFonts w:ascii="Cambria" w:hAnsi="Cambria"/>
          <w:sz w:val="28"/>
          <w:szCs w:val="28"/>
        </w:rPr>
        <w:t>Nyilatkozat átláthatóságról (8. számú melléklet)</w:t>
      </w:r>
    </w:p>
    <w:p w:rsidR="009150FC" w:rsidRPr="00952CB4" w:rsidRDefault="009150FC" w:rsidP="009150FC">
      <w:pPr>
        <w:pStyle w:val="Listaszerbekezds"/>
        <w:numPr>
          <w:ilvl w:val="0"/>
          <w:numId w:val="100"/>
        </w:numPr>
        <w:rPr>
          <w:rFonts w:ascii="Cambria" w:hAnsi="Cambria"/>
          <w:sz w:val="28"/>
          <w:szCs w:val="28"/>
        </w:rPr>
      </w:pPr>
      <w:r w:rsidRPr="00952CB4">
        <w:rPr>
          <w:rFonts w:ascii="Cambria" w:hAnsi="Cambria"/>
          <w:sz w:val="28"/>
          <w:szCs w:val="28"/>
        </w:rPr>
        <w:t xml:space="preserve">Kbt. 62. § (1) k) pont </w:t>
      </w:r>
      <w:proofErr w:type="spellStart"/>
      <w:r w:rsidRPr="00952CB4">
        <w:rPr>
          <w:rFonts w:ascii="Cambria" w:hAnsi="Cambria"/>
          <w:sz w:val="28"/>
          <w:szCs w:val="28"/>
        </w:rPr>
        <w:t>kb</w:t>
      </w:r>
      <w:proofErr w:type="spellEnd"/>
      <w:r w:rsidRPr="00952CB4">
        <w:rPr>
          <w:rFonts w:ascii="Cambria" w:hAnsi="Cambria"/>
          <w:sz w:val="28"/>
          <w:szCs w:val="28"/>
        </w:rPr>
        <w:t>) alpontjában meghatározott kizáró okról (9. sz. melléklet)</w:t>
      </w:r>
    </w:p>
    <w:p w:rsidR="009150FC" w:rsidRPr="00952CB4" w:rsidRDefault="009150FC" w:rsidP="009150FC">
      <w:pPr>
        <w:pStyle w:val="Listaszerbekezds"/>
        <w:numPr>
          <w:ilvl w:val="0"/>
          <w:numId w:val="100"/>
        </w:numPr>
        <w:rPr>
          <w:rFonts w:ascii="Cambria" w:hAnsi="Cambria"/>
          <w:sz w:val="28"/>
          <w:szCs w:val="28"/>
        </w:rPr>
      </w:pPr>
      <w:r w:rsidRPr="00952CB4">
        <w:rPr>
          <w:rFonts w:ascii="Cambria" w:hAnsi="Cambria"/>
          <w:sz w:val="28"/>
          <w:szCs w:val="28"/>
        </w:rPr>
        <w:t xml:space="preserve">Kbt. 62. § (1) k) pont </w:t>
      </w:r>
      <w:proofErr w:type="spellStart"/>
      <w:r w:rsidRPr="00952CB4">
        <w:rPr>
          <w:rFonts w:ascii="Cambria" w:hAnsi="Cambria"/>
          <w:sz w:val="28"/>
          <w:szCs w:val="28"/>
        </w:rPr>
        <w:t>kc</w:t>
      </w:r>
      <w:proofErr w:type="spellEnd"/>
      <w:r w:rsidRPr="00952CB4">
        <w:rPr>
          <w:rFonts w:ascii="Cambria" w:hAnsi="Cambria"/>
          <w:sz w:val="28"/>
          <w:szCs w:val="28"/>
        </w:rPr>
        <w:t>) alpontjában meghatározott kizáró okról (10. számú melléklet)</w:t>
      </w:r>
    </w:p>
    <w:p w:rsidR="009150FC" w:rsidRPr="00BC539F" w:rsidRDefault="009150FC" w:rsidP="009150FC">
      <w:pPr>
        <w:pStyle w:val="Listaszerbekezds"/>
        <w:numPr>
          <w:ilvl w:val="0"/>
          <w:numId w:val="100"/>
        </w:numPr>
        <w:rPr>
          <w:rFonts w:ascii="Cambria" w:hAnsi="Cambria"/>
          <w:sz w:val="28"/>
          <w:szCs w:val="28"/>
        </w:rPr>
      </w:pPr>
      <w:r w:rsidRPr="00952CB4">
        <w:rPr>
          <w:rFonts w:ascii="Cambria" w:hAnsi="Cambria"/>
          <w:sz w:val="28"/>
          <w:szCs w:val="28"/>
        </w:rPr>
        <w:t xml:space="preserve">a Kbt. a 62. § </w:t>
      </w:r>
      <w:r w:rsidR="0087556B">
        <w:rPr>
          <w:rFonts w:ascii="Cambria" w:hAnsi="Cambria"/>
          <w:sz w:val="28"/>
          <w:szCs w:val="28"/>
        </w:rPr>
        <w:t>(</w:t>
      </w:r>
      <w:r w:rsidRPr="00952CB4">
        <w:rPr>
          <w:rFonts w:ascii="Cambria" w:hAnsi="Cambria"/>
          <w:sz w:val="28"/>
          <w:szCs w:val="28"/>
        </w:rPr>
        <w:t xml:space="preserve">2) bekezdésében meghatározott kizáró okokról (11. </w:t>
      </w:r>
      <w:r w:rsidRPr="00BC539F">
        <w:rPr>
          <w:rFonts w:ascii="Cambria" w:hAnsi="Cambria"/>
          <w:sz w:val="28"/>
          <w:szCs w:val="28"/>
        </w:rPr>
        <w:t>számú melléklet)</w:t>
      </w:r>
    </w:p>
    <w:p w:rsidR="009150FC" w:rsidRPr="00BC539F" w:rsidRDefault="009150FC" w:rsidP="00694F15">
      <w:pPr>
        <w:pStyle w:val="Listaszerbekezds"/>
        <w:ind w:left="720"/>
        <w:rPr>
          <w:rFonts w:ascii="Cambria" w:hAnsi="Cambria"/>
          <w:sz w:val="28"/>
          <w:szCs w:val="28"/>
        </w:rPr>
      </w:pPr>
    </w:p>
    <w:p w:rsidR="00AA5A5E" w:rsidRPr="00BC539F" w:rsidRDefault="00AA5A5E" w:rsidP="001C6828">
      <w:pPr>
        <w:jc w:val="both"/>
        <w:rPr>
          <w:rFonts w:ascii="Cambria" w:hAnsi="Cambria"/>
          <w:sz w:val="28"/>
          <w:szCs w:val="28"/>
        </w:rPr>
      </w:pPr>
      <w:r w:rsidRPr="00BC539F">
        <w:rPr>
          <w:rFonts w:ascii="Cambria" w:hAnsi="Cambria"/>
          <w:sz w:val="28"/>
          <w:szCs w:val="28"/>
        </w:rPr>
        <w:t>Azon</w:t>
      </w:r>
      <w:r w:rsidR="009150FC" w:rsidRPr="00BC539F">
        <w:rPr>
          <w:rFonts w:ascii="Cambria" w:hAnsi="Cambria"/>
          <w:sz w:val="28"/>
          <w:szCs w:val="28"/>
        </w:rPr>
        <w:t xml:space="preserve"> </w:t>
      </w:r>
      <w:r w:rsidR="009150FC" w:rsidRPr="00BC539F">
        <w:rPr>
          <w:rFonts w:ascii="Cambria" w:eastAsia="Times New Roman" w:hAnsi="Cambria" w:cs="Times New Roman"/>
          <w:color w:val="auto"/>
          <w:sz w:val="28"/>
          <w:szCs w:val="28"/>
        </w:rPr>
        <w:t>nyilatkozatok, amelyeket</w:t>
      </w:r>
      <w:r w:rsidRPr="00BC539F">
        <w:rPr>
          <w:rFonts w:ascii="Cambria" w:eastAsia="Times New Roman" w:hAnsi="Cambria" w:cs="Times New Roman"/>
          <w:color w:val="auto"/>
          <w:sz w:val="28"/>
          <w:szCs w:val="28"/>
        </w:rPr>
        <w:t xml:space="preserve"> csak</w:t>
      </w:r>
      <w:r w:rsidR="009150FC" w:rsidRPr="00BC539F">
        <w:rPr>
          <w:rFonts w:ascii="Cambria" w:eastAsia="Times New Roman" w:hAnsi="Cambria" w:cs="Times New Roman"/>
          <w:color w:val="auto"/>
          <w:sz w:val="28"/>
          <w:szCs w:val="28"/>
        </w:rPr>
        <w:t xml:space="preserve"> abban az esetben kell csatolni, </w:t>
      </w:r>
      <w:r w:rsidR="00AE5D6B">
        <w:rPr>
          <w:rFonts w:ascii="Cambria" w:eastAsia="Times New Roman" w:hAnsi="Cambria" w:cs="Times New Roman"/>
          <w:color w:val="auto"/>
          <w:sz w:val="28"/>
          <w:szCs w:val="28"/>
        </w:rPr>
        <w:t>a</w:t>
      </w:r>
      <w:r w:rsidR="009150FC" w:rsidRPr="00BC539F">
        <w:rPr>
          <w:rFonts w:ascii="Cambria" w:eastAsia="Times New Roman" w:hAnsi="Cambria" w:cs="Times New Roman"/>
          <w:color w:val="auto"/>
          <w:sz w:val="28"/>
          <w:szCs w:val="28"/>
        </w:rPr>
        <w:t>mennyiben az abban foglalt</w:t>
      </w:r>
      <w:r w:rsidRPr="00BC539F">
        <w:rPr>
          <w:rFonts w:ascii="Cambria" w:eastAsia="Times New Roman" w:hAnsi="Cambria" w:cs="Times New Roman"/>
          <w:color w:val="auto"/>
          <w:sz w:val="28"/>
          <w:szCs w:val="28"/>
        </w:rPr>
        <w:t xml:space="preserve"> eset fennáll:</w:t>
      </w:r>
    </w:p>
    <w:p w:rsidR="009150FC" w:rsidRPr="00BC539F" w:rsidRDefault="009150FC" w:rsidP="004F6555">
      <w:pPr>
        <w:rPr>
          <w:rFonts w:ascii="Cambria" w:hAnsi="Cambria"/>
          <w:sz w:val="28"/>
          <w:szCs w:val="28"/>
        </w:rPr>
      </w:pPr>
      <w:r w:rsidRPr="00BC539F">
        <w:rPr>
          <w:rFonts w:ascii="Cambria" w:hAnsi="Cambria"/>
          <w:sz w:val="28"/>
          <w:szCs w:val="28"/>
        </w:rPr>
        <w:t xml:space="preserve"> </w:t>
      </w:r>
    </w:p>
    <w:p w:rsidR="009150FC" w:rsidRPr="00BC539F" w:rsidRDefault="009150FC" w:rsidP="009150FC">
      <w:pPr>
        <w:pStyle w:val="Listaszerbekezds"/>
        <w:numPr>
          <w:ilvl w:val="0"/>
          <w:numId w:val="100"/>
        </w:numPr>
        <w:rPr>
          <w:rFonts w:ascii="Cambria" w:hAnsi="Cambria"/>
          <w:sz w:val="28"/>
          <w:szCs w:val="28"/>
        </w:rPr>
      </w:pPr>
      <w:r w:rsidRPr="00BC539F">
        <w:rPr>
          <w:rFonts w:ascii="Cambria" w:hAnsi="Cambria"/>
          <w:sz w:val="28"/>
          <w:szCs w:val="28"/>
        </w:rPr>
        <w:t>Forgalmazási jogosultságról nyilatkozat (12. melléklet)</w:t>
      </w:r>
    </w:p>
    <w:p w:rsidR="009150FC" w:rsidRPr="00BC539F" w:rsidRDefault="009150FC" w:rsidP="009150FC">
      <w:pPr>
        <w:pStyle w:val="Listaszerbekezds"/>
        <w:numPr>
          <w:ilvl w:val="0"/>
          <w:numId w:val="100"/>
        </w:numPr>
        <w:rPr>
          <w:rFonts w:ascii="Cambria" w:hAnsi="Cambria"/>
          <w:sz w:val="28"/>
          <w:szCs w:val="28"/>
        </w:rPr>
      </w:pPr>
      <w:r w:rsidRPr="00BC539F">
        <w:rPr>
          <w:rFonts w:ascii="Cambria" w:hAnsi="Cambria"/>
          <w:sz w:val="28"/>
          <w:szCs w:val="28"/>
        </w:rPr>
        <w:t>Nyilatkozat üzleti titokról (1</w:t>
      </w:r>
      <w:r w:rsidR="00C61C4C">
        <w:rPr>
          <w:rFonts w:ascii="Cambria" w:hAnsi="Cambria"/>
          <w:sz w:val="28"/>
          <w:szCs w:val="28"/>
        </w:rPr>
        <w:t>3</w:t>
      </w:r>
      <w:r w:rsidRPr="00BC539F">
        <w:rPr>
          <w:rFonts w:ascii="Cambria" w:hAnsi="Cambria"/>
          <w:sz w:val="28"/>
          <w:szCs w:val="28"/>
        </w:rPr>
        <w:t>. számú melléklet)</w:t>
      </w:r>
    </w:p>
    <w:p w:rsidR="009150FC" w:rsidRPr="00BC539F" w:rsidRDefault="009150FC" w:rsidP="009150FC">
      <w:pPr>
        <w:pStyle w:val="Listaszerbekezds"/>
        <w:numPr>
          <w:ilvl w:val="0"/>
          <w:numId w:val="100"/>
        </w:numPr>
        <w:rPr>
          <w:rFonts w:ascii="Cambria" w:hAnsi="Cambria"/>
          <w:sz w:val="28"/>
          <w:szCs w:val="28"/>
        </w:rPr>
      </w:pPr>
      <w:r w:rsidRPr="00BC539F">
        <w:rPr>
          <w:rFonts w:ascii="Cambria" w:hAnsi="Cambria"/>
          <w:sz w:val="28"/>
          <w:szCs w:val="28"/>
        </w:rPr>
        <w:t>Nyilatkozat fordításról (1</w:t>
      </w:r>
      <w:r w:rsidR="00C61C4C">
        <w:rPr>
          <w:rFonts w:ascii="Cambria" w:hAnsi="Cambria"/>
          <w:sz w:val="28"/>
          <w:szCs w:val="28"/>
        </w:rPr>
        <w:t>4</w:t>
      </w:r>
      <w:r w:rsidRPr="00BC539F">
        <w:rPr>
          <w:rFonts w:ascii="Cambria" w:hAnsi="Cambria"/>
          <w:sz w:val="28"/>
          <w:szCs w:val="28"/>
        </w:rPr>
        <w:t>. számú melléklet)</w:t>
      </w:r>
    </w:p>
    <w:p w:rsidR="00C063E0" w:rsidRPr="00BC539F" w:rsidRDefault="00C063E0" w:rsidP="009150FC">
      <w:pPr>
        <w:pStyle w:val="Listaszerbekezds"/>
        <w:numPr>
          <w:ilvl w:val="0"/>
          <w:numId w:val="100"/>
        </w:numPr>
        <w:rPr>
          <w:rFonts w:ascii="Cambria" w:hAnsi="Cambria"/>
          <w:sz w:val="28"/>
          <w:szCs w:val="28"/>
        </w:rPr>
      </w:pPr>
      <w:r w:rsidRPr="00BC539F">
        <w:rPr>
          <w:rFonts w:ascii="Cambria" w:hAnsi="Cambria"/>
          <w:color w:val="161616"/>
          <w:sz w:val="28"/>
          <w:szCs w:val="28"/>
          <w:u w:val="single"/>
        </w:rPr>
        <w:lastRenderedPageBreak/>
        <w:t>Ha</w:t>
      </w:r>
      <w:r w:rsidRPr="00BC539F">
        <w:rPr>
          <w:rFonts w:ascii="Cambria" w:hAnsi="Cambria"/>
          <w:color w:val="161616"/>
          <w:sz w:val="28"/>
          <w:szCs w:val="28"/>
        </w:rPr>
        <w:t xml:space="preserve"> a gazdasági szereplő a köztartozásmentes adózói adatbázisban nem szerepel (ezt ajánlatkérő ellenőrzi az eljárás során), az illetékes adó- és vámhivatal igazolását vagy az Art. szerinti </w:t>
      </w:r>
      <w:r w:rsidRPr="00BC539F">
        <w:rPr>
          <w:rFonts w:ascii="Cambria" w:hAnsi="Cambria"/>
          <w:color w:val="161616"/>
          <w:sz w:val="28"/>
          <w:szCs w:val="28"/>
          <w:u w:val="single"/>
        </w:rPr>
        <w:t>együttes adóigazolást</w:t>
      </w:r>
      <w:r w:rsidRPr="00BC539F">
        <w:rPr>
          <w:rFonts w:ascii="Cambria" w:hAnsi="Cambria"/>
          <w:color w:val="161616"/>
          <w:sz w:val="28"/>
          <w:szCs w:val="28"/>
        </w:rPr>
        <w:t xml:space="preserve"> is csatolni kell az ajánlathoz</w:t>
      </w:r>
    </w:p>
    <w:p w:rsidR="00693E5B" w:rsidRPr="00BC539F" w:rsidRDefault="00693E5B" w:rsidP="009150FC">
      <w:pPr>
        <w:pStyle w:val="Listaszerbekezds"/>
        <w:numPr>
          <w:ilvl w:val="0"/>
          <w:numId w:val="100"/>
        </w:numPr>
        <w:rPr>
          <w:rFonts w:ascii="Cambria" w:hAnsi="Cambria"/>
          <w:sz w:val="28"/>
          <w:szCs w:val="28"/>
        </w:rPr>
      </w:pPr>
      <w:r w:rsidRPr="00BC539F">
        <w:rPr>
          <w:rFonts w:ascii="Cambria" w:hAnsi="Cambria"/>
          <w:color w:val="161616"/>
          <w:sz w:val="28"/>
          <w:szCs w:val="28"/>
          <w:u w:val="single"/>
        </w:rPr>
        <w:t>Szerződés módosításával kapcsolatos javaslatok</w:t>
      </w:r>
    </w:p>
    <w:p w:rsidR="009150FC" w:rsidRPr="00952CB4" w:rsidRDefault="009150FC">
      <w:pPr>
        <w:jc w:val="both"/>
        <w:rPr>
          <w:rFonts w:ascii="Cambria" w:eastAsia="Times New Roman" w:hAnsi="Cambria" w:cs="Times New Roman"/>
          <w:color w:val="auto"/>
          <w:sz w:val="28"/>
          <w:szCs w:val="28"/>
        </w:rPr>
      </w:pPr>
    </w:p>
    <w:p w:rsidR="009150FC" w:rsidRPr="00952CB4" w:rsidRDefault="00D16B40" w:rsidP="004F6555">
      <w:pPr>
        <w:pStyle w:val="Cmsor12"/>
        <w:keepNext/>
        <w:keepLines/>
        <w:numPr>
          <w:ilvl w:val="0"/>
          <w:numId w:val="1"/>
        </w:numPr>
        <w:shd w:val="clear" w:color="auto" w:fill="auto"/>
        <w:tabs>
          <w:tab w:val="left" w:pos="344"/>
        </w:tabs>
        <w:spacing w:after="0" w:line="240" w:lineRule="auto"/>
        <w:jc w:val="both"/>
        <w:rPr>
          <w:rFonts w:ascii="Cambria" w:hAnsi="Cambria"/>
          <w:b w:val="0"/>
          <w:sz w:val="28"/>
          <w:szCs w:val="28"/>
        </w:rPr>
      </w:pPr>
      <w:r w:rsidRPr="00952CB4">
        <w:rPr>
          <w:rFonts w:ascii="Cambria" w:hAnsi="Cambria"/>
          <w:sz w:val="28"/>
          <w:szCs w:val="28"/>
        </w:rPr>
        <w:t xml:space="preserve"> Egyéb rendelkezések:</w:t>
      </w:r>
    </w:p>
    <w:p w:rsidR="009150FC" w:rsidRPr="00952CB4" w:rsidRDefault="00AE5D6B" w:rsidP="004F6555">
      <w:pPr>
        <w:ind w:left="284" w:hanging="284"/>
        <w:jc w:val="both"/>
        <w:rPr>
          <w:rFonts w:ascii="Cambria" w:eastAsia="Times New Roman" w:hAnsi="Cambria" w:cs="Times New Roman"/>
          <w:sz w:val="28"/>
          <w:szCs w:val="28"/>
        </w:rPr>
      </w:pPr>
      <w:proofErr w:type="gramStart"/>
      <w:r>
        <w:rPr>
          <w:rFonts w:ascii="Cambria" w:eastAsia="Times New Roman" w:hAnsi="Cambria" w:cs="Times New Roman"/>
          <w:sz w:val="28"/>
          <w:szCs w:val="28"/>
        </w:rPr>
        <w:t>a</w:t>
      </w:r>
      <w:proofErr w:type="gramEnd"/>
      <w:r w:rsidR="00D16B40" w:rsidRPr="00952CB4">
        <w:rPr>
          <w:rFonts w:ascii="Cambria" w:eastAsia="Times New Roman" w:hAnsi="Cambria" w:cs="Times New Roman"/>
          <w:sz w:val="28"/>
          <w:szCs w:val="28"/>
        </w:rPr>
        <w:t>.</w:t>
      </w:r>
      <w:r w:rsidR="00D8154F" w:rsidRPr="00952CB4">
        <w:rPr>
          <w:rFonts w:ascii="Cambria" w:eastAsia="Times New Roman" w:hAnsi="Cambria" w:cs="Times New Roman"/>
          <w:sz w:val="28"/>
          <w:szCs w:val="28"/>
        </w:rPr>
        <w:t xml:space="preserve"> </w:t>
      </w:r>
      <w:r w:rsidR="00D16B40" w:rsidRPr="00952CB4">
        <w:rPr>
          <w:rFonts w:ascii="Cambria" w:eastAsia="Times New Roman" w:hAnsi="Cambria" w:cs="Times New Roman"/>
          <w:sz w:val="28"/>
          <w:szCs w:val="28"/>
        </w:rPr>
        <w:t xml:space="preserve">Az eredeti példányban valamennyi dokumentumot - ha a jogszabály illetőleg jogszabály alapján ajánlatkérő másként nem rendelkezik - egyszerű másolatban is be lehet nyújtani </w:t>
      </w:r>
    </w:p>
    <w:p w:rsidR="009150FC" w:rsidRPr="00952CB4" w:rsidRDefault="00D16B40" w:rsidP="004F6555">
      <w:pPr>
        <w:ind w:left="284"/>
        <w:jc w:val="both"/>
        <w:rPr>
          <w:rFonts w:ascii="Cambria" w:eastAsia="Times New Roman" w:hAnsi="Cambria" w:cs="Times New Roman"/>
          <w:sz w:val="28"/>
          <w:szCs w:val="28"/>
        </w:rPr>
      </w:pPr>
      <w:r w:rsidRPr="00952CB4">
        <w:rPr>
          <w:rFonts w:ascii="Cambria" w:eastAsia="Times New Roman" w:hAnsi="Cambria" w:cs="Times New Roman"/>
          <w:sz w:val="28"/>
          <w:szCs w:val="28"/>
        </w:rPr>
        <w:t>(</w:t>
      </w:r>
      <w:r w:rsidR="004C3363" w:rsidRPr="00952CB4">
        <w:rPr>
          <w:rFonts w:ascii="Cambria" w:eastAsia="Times New Roman" w:hAnsi="Cambria" w:cs="Times New Roman"/>
          <w:sz w:val="28"/>
          <w:szCs w:val="28"/>
        </w:rPr>
        <w:t xml:space="preserve">A </w:t>
      </w:r>
      <w:r w:rsidRPr="00952CB4">
        <w:rPr>
          <w:rFonts w:ascii="Cambria" w:eastAsia="Times New Roman" w:hAnsi="Cambria" w:cs="Times New Roman"/>
          <w:sz w:val="28"/>
          <w:szCs w:val="28"/>
        </w:rPr>
        <w:t>Kbt. 47. § (2) bekezdés</w:t>
      </w:r>
      <w:r w:rsidR="004C3363" w:rsidRPr="00952CB4">
        <w:rPr>
          <w:rFonts w:ascii="Cambria" w:eastAsia="Times New Roman" w:hAnsi="Cambria" w:cs="Times New Roman"/>
          <w:sz w:val="28"/>
          <w:szCs w:val="28"/>
        </w:rPr>
        <w:t xml:space="preserve">: </w:t>
      </w:r>
      <w:r w:rsidRPr="00952CB4">
        <w:rPr>
          <w:rFonts w:ascii="Cambria" w:eastAsia="Times New Roman" w:hAnsi="Cambria" w:cs="Times New Roman"/>
          <w:sz w:val="28"/>
          <w:szCs w:val="28"/>
        </w:rPr>
        <w:t xml:space="preserve">az ajánlat 68. § (2) bekezdése szerint benyújtott egy eredeti példányának a </w:t>
      </w:r>
      <w:r w:rsidRPr="00952CB4">
        <w:rPr>
          <w:rFonts w:ascii="Cambria" w:eastAsia="Times New Roman" w:hAnsi="Cambria" w:cs="Times New Roman"/>
          <w:b/>
          <w:sz w:val="28"/>
          <w:szCs w:val="28"/>
        </w:rPr>
        <w:t xml:space="preserve">66. § (2) bekezdése szerinti nyilatkozat </w:t>
      </w:r>
      <w:r w:rsidRPr="00952CB4">
        <w:rPr>
          <w:rFonts w:ascii="Cambria" w:eastAsia="Times New Roman" w:hAnsi="Cambria" w:cs="Times New Roman"/>
          <w:b/>
          <w:sz w:val="28"/>
          <w:szCs w:val="28"/>
          <w:u w:val="single"/>
        </w:rPr>
        <w:t>eredeti aláírt példányát</w:t>
      </w:r>
      <w:r w:rsidRPr="00952CB4">
        <w:rPr>
          <w:rFonts w:ascii="Cambria" w:eastAsia="Times New Roman" w:hAnsi="Cambria" w:cs="Times New Roman"/>
          <w:sz w:val="28"/>
          <w:szCs w:val="28"/>
        </w:rPr>
        <w:t xml:space="preserve"> kell tartalmaznia</w:t>
      </w:r>
      <w:r w:rsidR="004C3363" w:rsidRPr="00952CB4">
        <w:rPr>
          <w:rFonts w:ascii="Cambria" w:eastAsia="Times New Roman" w:hAnsi="Cambria" w:cs="Times New Roman"/>
          <w:sz w:val="28"/>
          <w:szCs w:val="28"/>
        </w:rPr>
        <w:t>.</w:t>
      </w:r>
      <w:r w:rsidRPr="00952CB4">
        <w:rPr>
          <w:rFonts w:ascii="Cambria" w:eastAsia="Times New Roman" w:hAnsi="Cambria" w:cs="Times New Roman"/>
          <w:sz w:val="28"/>
          <w:szCs w:val="28"/>
        </w:rPr>
        <w:t>)</w:t>
      </w:r>
    </w:p>
    <w:p w:rsidR="009150FC" w:rsidRPr="00952CB4" w:rsidRDefault="009150FC" w:rsidP="004F6555">
      <w:pPr>
        <w:jc w:val="both"/>
        <w:rPr>
          <w:rFonts w:ascii="Cambria" w:eastAsia="Times New Roman" w:hAnsi="Cambria" w:cs="Times New Roman"/>
          <w:sz w:val="28"/>
          <w:szCs w:val="28"/>
        </w:rPr>
      </w:pPr>
    </w:p>
    <w:p w:rsidR="009150FC" w:rsidRPr="00952CB4" w:rsidRDefault="00AE5D6B" w:rsidP="004F6555">
      <w:pPr>
        <w:spacing w:after="120"/>
        <w:ind w:left="284" w:hanging="284"/>
        <w:jc w:val="both"/>
        <w:rPr>
          <w:rFonts w:ascii="Cambria" w:eastAsia="Times New Roman" w:hAnsi="Cambria" w:cs="Times New Roman"/>
          <w:sz w:val="28"/>
          <w:szCs w:val="28"/>
        </w:rPr>
      </w:pPr>
      <w:r>
        <w:rPr>
          <w:rFonts w:ascii="Cambria" w:eastAsia="Times New Roman" w:hAnsi="Cambria" w:cs="Times New Roman"/>
          <w:sz w:val="28"/>
          <w:szCs w:val="28"/>
        </w:rPr>
        <w:t>b</w:t>
      </w:r>
      <w:r w:rsidR="00D8154F" w:rsidRPr="00952CB4">
        <w:rPr>
          <w:rFonts w:ascii="Cambria" w:eastAsia="Times New Roman" w:hAnsi="Cambria" w:cs="Times New Roman"/>
          <w:sz w:val="28"/>
          <w:szCs w:val="28"/>
        </w:rPr>
        <w:t>.</w:t>
      </w:r>
      <w:r w:rsidR="00D16B40" w:rsidRPr="00952CB4">
        <w:rPr>
          <w:rFonts w:ascii="Cambria" w:eastAsia="Times New Roman" w:hAnsi="Cambria" w:cs="Times New Roman"/>
          <w:sz w:val="28"/>
          <w:szCs w:val="28"/>
        </w:rPr>
        <w:t xml:space="preserve"> Az Ajánlattevő - az ajánlattétellel összefüggésben, a megfelelő ajánlattétel érdekében - a Kbt. 56.§ (2)-(3) bekezdés </w:t>
      </w:r>
      <w:r w:rsidR="00D16B40" w:rsidRPr="00952CB4">
        <w:rPr>
          <w:rFonts w:ascii="Cambria" w:eastAsia="Times New Roman" w:hAnsi="Cambria" w:cs="Times New Roman"/>
          <w:b/>
          <w:sz w:val="28"/>
          <w:szCs w:val="28"/>
        </w:rPr>
        <w:t>szerinti határidőben kiegészítő tájékoztatást</w:t>
      </w:r>
      <w:r w:rsidR="00D16B40" w:rsidRPr="00952CB4">
        <w:rPr>
          <w:rFonts w:ascii="Cambria" w:eastAsia="Times New Roman" w:hAnsi="Cambria" w:cs="Times New Roman"/>
          <w:sz w:val="28"/>
          <w:szCs w:val="28"/>
        </w:rPr>
        <w:t xml:space="preserve"> kérhet az ajánlattételi felhívásban és a közbeszerzési dokumentumokban foglaltakkal kapcsolatban a </w:t>
      </w:r>
      <w:proofErr w:type="spellStart"/>
      <w:r w:rsidR="00D16B40" w:rsidRPr="00952CB4">
        <w:rPr>
          <w:rFonts w:ascii="Cambria" w:eastAsia="Times New Roman" w:hAnsi="Cambria" w:cs="Times New Roman"/>
          <w:b/>
          <w:sz w:val="28"/>
          <w:szCs w:val="28"/>
          <w:u w:val="single"/>
        </w:rPr>
        <w:t>derzsenyi.hkt</w:t>
      </w:r>
      <w:proofErr w:type="spellEnd"/>
      <w:r w:rsidR="00D16B40" w:rsidRPr="00952CB4">
        <w:rPr>
          <w:rFonts w:ascii="Cambria" w:eastAsia="Times New Roman" w:hAnsi="Cambria" w:cs="Times New Roman"/>
          <w:b/>
          <w:sz w:val="28"/>
          <w:szCs w:val="28"/>
          <w:u w:val="single"/>
        </w:rPr>
        <w:t>@gmail.com</w:t>
      </w:r>
      <w:r w:rsidR="00D16B40" w:rsidRPr="00952CB4">
        <w:rPr>
          <w:rFonts w:ascii="Cambria" w:eastAsia="Times New Roman" w:hAnsi="Cambria"/>
          <w:sz w:val="28"/>
          <w:szCs w:val="28"/>
        </w:rPr>
        <w:t xml:space="preserve"> </w:t>
      </w:r>
      <w:r w:rsidR="00D16B40" w:rsidRPr="00952CB4">
        <w:rPr>
          <w:rFonts w:ascii="Cambria" w:eastAsia="Times New Roman" w:hAnsi="Cambria" w:cs="Times New Roman"/>
          <w:sz w:val="28"/>
          <w:szCs w:val="28"/>
        </w:rPr>
        <w:t>elektronikus levelezési címen, vagy telefax útján a +36 29325090 telefaxszámon. Ajánlatkérő a kiegészítő tájékoztatást elektronikus úton az ajánlattételi határidő lejárata előtt ésszerű időben küldi meg ajánlattevőnek</w:t>
      </w:r>
      <w:r w:rsidR="00B17B1B" w:rsidRPr="00952CB4">
        <w:rPr>
          <w:rFonts w:ascii="Cambria" w:eastAsia="Times New Roman" w:hAnsi="Cambria" w:cs="Times New Roman"/>
          <w:sz w:val="28"/>
          <w:szCs w:val="28"/>
        </w:rPr>
        <w:t>.</w:t>
      </w:r>
    </w:p>
    <w:p w:rsidR="009150FC" w:rsidRPr="00952CB4" w:rsidRDefault="00B17B1B" w:rsidP="004F6555">
      <w:pPr>
        <w:spacing w:after="120"/>
        <w:ind w:left="284"/>
        <w:jc w:val="both"/>
        <w:rPr>
          <w:rFonts w:ascii="Cambria" w:eastAsia="Times New Roman" w:hAnsi="Cambria" w:cs="Times New Roman"/>
          <w:color w:val="141414"/>
          <w:sz w:val="28"/>
          <w:szCs w:val="28"/>
        </w:rPr>
      </w:pPr>
      <w:r w:rsidRPr="00952CB4">
        <w:rPr>
          <w:rFonts w:ascii="Cambria" w:eastAsia="Times New Roman" w:hAnsi="Cambria" w:cs="Times New Roman"/>
          <w:color w:val="141414"/>
          <w:sz w:val="28"/>
          <w:szCs w:val="28"/>
        </w:rPr>
        <w:t xml:space="preserve">A kiegészítő (értelmező) tájékoztatás kizárólag írásban (levélben, telefaxon, e-mailben) az ajánlattételi felhívásban megadott kapcsolattartónak címezve kérhető. A kiegészítő tájékoztatásra vonatkozó kérést a felhívásban kapcsolattartási pontként meghatározott címre kell megküldeni. </w:t>
      </w:r>
    </w:p>
    <w:p w:rsidR="009150FC" w:rsidRPr="00952CB4" w:rsidRDefault="00B17B1B" w:rsidP="004F6555">
      <w:pPr>
        <w:spacing w:after="120"/>
        <w:ind w:left="284"/>
        <w:jc w:val="both"/>
        <w:rPr>
          <w:rFonts w:ascii="Cambria" w:eastAsia="Times New Roman" w:hAnsi="Cambria" w:cs="Times New Roman"/>
          <w:color w:val="141414"/>
          <w:sz w:val="28"/>
          <w:szCs w:val="28"/>
        </w:rPr>
      </w:pPr>
      <w:r w:rsidRPr="00952CB4">
        <w:rPr>
          <w:rFonts w:ascii="Cambria" w:eastAsia="Times New Roman" w:hAnsi="Cambria" w:cs="Times New Roman"/>
          <w:color w:val="141414"/>
          <w:sz w:val="28"/>
          <w:szCs w:val="28"/>
        </w:rPr>
        <w:t xml:space="preserve">A tájékoztatás kérésben fel kell tüntetni az eljárás tárgyát, valamint a levelezési címet, továbbá azt az </w:t>
      </w:r>
      <w:r w:rsidRPr="00952CB4">
        <w:rPr>
          <w:rFonts w:ascii="Cambria" w:eastAsia="Times New Roman" w:hAnsi="Cambria" w:cs="Times New Roman"/>
          <w:color w:val="141414"/>
          <w:sz w:val="28"/>
          <w:szCs w:val="28"/>
        </w:rPr>
        <w:br/>
        <w:t xml:space="preserve">e- mail címet vagy faxszámot, amely a megküldendő dokumentumok fogadására 24 órában alkalmas. </w:t>
      </w:r>
    </w:p>
    <w:p w:rsidR="00B96E2A" w:rsidRPr="00952CB4" w:rsidRDefault="00B17B1B" w:rsidP="004F6555">
      <w:pPr>
        <w:spacing w:after="120"/>
        <w:ind w:left="284"/>
        <w:jc w:val="both"/>
        <w:rPr>
          <w:rFonts w:ascii="Cambria" w:eastAsia="Times New Roman" w:hAnsi="Cambria" w:cs="Times New Roman"/>
          <w:color w:val="141414"/>
          <w:sz w:val="28"/>
          <w:szCs w:val="28"/>
        </w:rPr>
      </w:pPr>
      <w:r w:rsidRPr="00952CB4">
        <w:rPr>
          <w:rFonts w:ascii="Cambria" w:eastAsia="Times New Roman" w:hAnsi="Cambria" w:cs="Times New Roman"/>
          <w:color w:val="141414"/>
          <w:sz w:val="28"/>
          <w:szCs w:val="28"/>
        </w:rPr>
        <w:t>Ajánlattevő felelőssége, hogy a kiegészítő tájékoztatás időben a kérés címzettjéhez kerüljön. Ajánlatkérő a kiegészítő (értelmező) tájékoztatást az ajánlattételi felhívás szerint</w:t>
      </w:r>
      <w:r w:rsidR="00B96E2A" w:rsidRPr="00952CB4">
        <w:rPr>
          <w:rFonts w:ascii="Cambria" w:eastAsia="Times New Roman" w:hAnsi="Cambria" w:cs="Times New Roman"/>
          <w:color w:val="141414"/>
          <w:sz w:val="28"/>
          <w:szCs w:val="28"/>
        </w:rPr>
        <w:t>:</w:t>
      </w:r>
    </w:p>
    <w:p w:rsidR="00952CB4" w:rsidRDefault="005971F9" w:rsidP="004F6555">
      <w:pPr>
        <w:spacing w:after="120"/>
        <w:ind w:left="284"/>
        <w:jc w:val="both"/>
        <w:rPr>
          <w:rFonts w:ascii="Cambria" w:eastAsia="Times New Roman" w:hAnsi="Cambria" w:cs="Times New Roman"/>
          <w:sz w:val="28"/>
          <w:szCs w:val="28"/>
        </w:rPr>
      </w:pPr>
      <w:hyperlink r:id="rId10" w:history="1">
        <w:r w:rsidR="00952CB4" w:rsidRPr="00784CAD">
          <w:rPr>
            <w:rStyle w:val="Hiperhivatkozs"/>
            <w:rFonts w:ascii="Cambria" w:eastAsia="Times New Roman" w:hAnsi="Cambria" w:cs="Times New Roman"/>
            <w:sz w:val="28"/>
            <w:szCs w:val="28"/>
          </w:rPr>
          <w:t>https://derzsenyi.hu/kozbeszerzesi-eljarasok/orszagos-mentoszolgalat/</w:t>
        </w:r>
      </w:hyperlink>
    </w:p>
    <w:p w:rsidR="009150FC" w:rsidRPr="00952CB4" w:rsidRDefault="00B17B1B" w:rsidP="004F6555">
      <w:pPr>
        <w:spacing w:after="120"/>
        <w:ind w:left="284"/>
        <w:jc w:val="both"/>
        <w:rPr>
          <w:rFonts w:ascii="Cambria" w:eastAsia="Times New Roman" w:hAnsi="Cambria" w:cs="Times New Roman"/>
          <w:color w:val="141414"/>
          <w:sz w:val="28"/>
          <w:szCs w:val="28"/>
        </w:rPr>
      </w:pPr>
      <w:proofErr w:type="gramStart"/>
      <w:r w:rsidRPr="00952CB4">
        <w:rPr>
          <w:rFonts w:ascii="Cambria" w:eastAsia="Times New Roman" w:hAnsi="Cambria" w:cs="Times New Roman"/>
          <w:sz w:val="28"/>
          <w:szCs w:val="28"/>
        </w:rPr>
        <w:t>elérhetőségen</w:t>
      </w:r>
      <w:proofErr w:type="gramEnd"/>
      <w:r w:rsidRPr="00952CB4">
        <w:rPr>
          <w:rFonts w:ascii="Cambria" w:eastAsia="Times New Roman" w:hAnsi="Cambria" w:cs="Times New Roman"/>
          <w:sz w:val="28"/>
          <w:szCs w:val="28"/>
        </w:rPr>
        <w:t xml:space="preserve"> teszi közzé</w:t>
      </w:r>
      <w:r w:rsidRPr="00952CB4">
        <w:rPr>
          <w:rFonts w:ascii="Cambria" w:eastAsia="Times New Roman" w:hAnsi="Cambria" w:cs="Times New Roman"/>
          <w:color w:val="141414"/>
          <w:sz w:val="28"/>
          <w:szCs w:val="28"/>
        </w:rPr>
        <w:t xml:space="preserve">. </w:t>
      </w:r>
    </w:p>
    <w:p w:rsidR="009150FC" w:rsidRPr="00952CB4" w:rsidRDefault="00B17B1B" w:rsidP="004F6555">
      <w:pPr>
        <w:spacing w:after="120"/>
        <w:ind w:left="284"/>
        <w:jc w:val="both"/>
        <w:rPr>
          <w:rFonts w:ascii="Cambria" w:eastAsia="Times New Roman" w:hAnsi="Cambria" w:cs="Times New Roman"/>
          <w:color w:val="141414"/>
          <w:sz w:val="28"/>
          <w:szCs w:val="28"/>
        </w:rPr>
      </w:pPr>
      <w:r w:rsidRPr="00952CB4">
        <w:rPr>
          <w:rFonts w:ascii="Cambria" w:eastAsia="Times New Roman" w:hAnsi="Cambria" w:cs="Times New Roman"/>
          <w:color w:val="141414"/>
          <w:sz w:val="28"/>
          <w:szCs w:val="28"/>
        </w:rPr>
        <w:t>A kiegészítő tájékoztatás az ajánlattételi dokumentáció részévé válik. Ajánlattevő köteles ajánlatát a kiegészítő (értelmező) tájékoztatás figyelembevételével elkészíteni és benyújtani. Ajánlatkérő Ajánlattevővel külön megbeszélést, telefonos egyeztetést nem folytat.</w:t>
      </w:r>
    </w:p>
    <w:p w:rsidR="009150FC" w:rsidRPr="00952CB4" w:rsidRDefault="00B17B1B" w:rsidP="004F6555">
      <w:pPr>
        <w:spacing w:after="120"/>
        <w:ind w:left="284"/>
        <w:jc w:val="both"/>
        <w:rPr>
          <w:rFonts w:ascii="Cambria" w:eastAsia="Times New Roman" w:hAnsi="Cambria" w:cs="Times New Roman"/>
          <w:color w:val="141414"/>
          <w:sz w:val="28"/>
          <w:szCs w:val="28"/>
        </w:rPr>
      </w:pPr>
      <w:r w:rsidRPr="00952CB4">
        <w:rPr>
          <w:rFonts w:ascii="Cambria" w:eastAsia="Times New Roman" w:hAnsi="Cambria" w:cs="Times New Roman"/>
          <w:color w:val="141414"/>
          <w:sz w:val="28"/>
          <w:szCs w:val="28"/>
        </w:rPr>
        <w:t>A nem megfelelő helyen benyújtott kérés nem kerül megválaszolásra.</w:t>
      </w:r>
    </w:p>
    <w:p w:rsidR="009150FC" w:rsidRPr="00952CB4" w:rsidRDefault="00D16B40" w:rsidP="004F6555">
      <w:pPr>
        <w:pStyle w:val="Listaszerbekezds"/>
        <w:numPr>
          <w:ilvl w:val="0"/>
          <w:numId w:val="113"/>
        </w:numPr>
        <w:spacing w:after="120"/>
        <w:rPr>
          <w:rFonts w:ascii="Cambria" w:hAnsi="Cambria"/>
          <w:b/>
          <w:color w:val="141414"/>
          <w:sz w:val="28"/>
          <w:szCs w:val="28"/>
        </w:rPr>
      </w:pPr>
      <w:r w:rsidRPr="00952CB4">
        <w:rPr>
          <w:rFonts w:ascii="Cambria" w:hAnsi="Cambria"/>
          <w:b/>
          <w:color w:val="141414"/>
          <w:sz w:val="28"/>
          <w:szCs w:val="28"/>
        </w:rPr>
        <w:t xml:space="preserve">Ajánlatkérő felhívja a figyelmet, hogy az eljárás tárgyalásos, amely lehetőséget biztosít arra, hogy a teljesítéssel kapcsolatos </w:t>
      </w:r>
      <w:r w:rsidRPr="00952CB4">
        <w:rPr>
          <w:rFonts w:ascii="Cambria" w:hAnsi="Cambria"/>
          <w:b/>
          <w:color w:val="141414"/>
          <w:sz w:val="28"/>
          <w:szCs w:val="28"/>
        </w:rPr>
        <w:lastRenderedPageBreak/>
        <w:t xml:space="preserve">valamennyi kérdés tisztázásra kerüljön a tárgyalások során,így az erre vonatkozó esetleges kérdések megadása vagy annak elmaradása nem befolyásolja az ajánlattevőt </w:t>
      </w:r>
      <w:proofErr w:type="gramStart"/>
      <w:r w:rsidRPr="00952CB4">
        <w:rPr>
          <w:rFonts w:ascii="Cambria" w:hAnsi="Cambria"/>
          <w:b/>
          <w:color w:val="141414"/>
          <w:sz w:val="28"/>
          <w:szCs w:val="28"/>
        </w:rPr>
        <w:t>abban</w:t>
      </w:r>
      <w:proofErr w:type="gramEnd"/>
      <w:r w:rsidRPr="00952CB4">
        <w:rPr>
          <w:rFonts w:ascii="Cambria" w:hAnsi="Cambria"/>
          <w:b/>
          <w:color w:val="141414"/>
          <w:sz w:val="28"/>
          <w:szCs w:val="28"/>
        </w:rPr>
        <w:t xml:space="preserve"> hogy szakmailag megfelelő végső ajánlatot tegyen.</w:t>
      </w:r>
    </w:p>
    <w:p w:rsidR="009150FC" w:rsidRPr="00952CB4" w:rsidRDefault="00D16B40" w:rsidP="004F6555">
      <w:pPr>
        <w:pStyle w:val="Listaszerbekezds"/>
        <w:spacing w:after="120"/>
        <w:ind w:left="1080"/>
        <w:rPr>
          <w:rFonts w:ascii="Cambria" w:hAnsi="Cambria"/>
          <w:b/>
          <w:color w:val="141414"/>
          <w:sz w:val="28"/>
          <w:szCs w:val="28"/>
        </w:rPr>
      </w:pPr>
      <w:r w:rsidRPr="00952CB4">
        <w:rPr>
          <w:rFonts w:ascii="Cambria" w:hAnsi="Cambria"/>
          <w:b/>
          <w:color w:val="141414"/>
          <w:sz w:val="28"/>
          <w:szCs w:val="28"/>
        </w:rPr>
        <w:t xml:space="preserve">Ajánlatkérő fentiekre figyelemmel javasolja, hogy – amennyiben lehetséges úgy – a kiegészítő tájékoztatás kérést ajánlattevő első sorban az ajánlat benyújtásával </w:t>
      </w:r>
      <w:proofErr w:type="gramStart"/>
      <w:r w:rsidRPr="00952CB4">
        <w:rPr>
          <w:rFonts w:ascii="Cambria" w:hAnsi="Cambria"/>
          <w:b/>
          <w:color w:val="141414"/>
          <w:sz w:val="28"/>
          <w:szCs w:val="28"/>
        </w:rPr>
        <w:t>összefügg</w:t>
      </w:r>
      <w:proofErr w:type="gramEnd"/>
      <w:r w:rsidRPr="00952CB4">
        <w:rPr>
          <w:rFonts w:ascii="Cambria" w:hAnsi="Cambria"/>
          <w:b/>
          <w:color w:val="141414"/>
          <w:sz w:val="28"/>
          <w:szCs w:val="28"/>
        </w:rPr>
        <w:t xml:space="preserve"> esetleges problémák vonatkozásában alkalmazza.</w:t>
      </w:r>
    </w:p>
    <w:p w:rsidR="009150FC" w:rsidRPr="00952CB4" w:rsidRDefault="00D16B40" w:rsidP="004F6555">
      <w:pPr>
        <w:pStyle w:val="Listaszerbekezds"/>
        <w:spacing w:after="120"/>
        <w:ind w:left="1080"/>
        <w:rPr>
          <w:rFonts w:ascii="Cambria" w:hAnsi="Cambria"/>
          <w:b/>
          <w:sz w:val="28"/>
          <w:szCs w:val="28"/>
        </w:rPr>
      </w:pPr>
      <w:r w:rsidRPr="00952CB4">
        <w:rPr>
          <w:rFonts w:ascii="Cambria" w:hAnsi="Cambria"/>
          <w:b/>
          <w:color w:val="141414"/>
          <w:sz w:val="28"/>
          <w:szCs w:val="28"/>
        </w:rPr>
        <w:t>Fentiek szerinti Ajánlatkérői felhívás mérlegelése azonban kizárólag ajánlattevő kompetenciája, Ajánlatkérő nem kívánja korlátozni ajánlattevő jogát.</w:t>
      </w:r>
    </w:p>
    <w:p w:rsidR="009150FC" w:rsidRPr="00952CB4" w:rsidRDefault="00AE5D6B" w:rsidP="004F6555">
      <w:pPr>
        <w:ind w:left="284" w:hanging="284"/>
        <w:jc w:val="both"/>
        <w:rPr>
          <w:rFonts w:ascii="Cambria" w:eastAsia="Times New Roman" w:hAnsi="Cambria" w:cs="Times New Roman"/>
          <w:sz w:val="28"/>
          <w:szCs w:val="28"/>
        </w:rPr>
      </w:pPr>
      <w:proofErr w:type="gramStart"/>
      <w:r>
        <w:rPr>
          <w:rFonts w:ascii="Cambria" w:eastAsia="Times New Roman" w:hAnsi="Cambria" w:cs="Times New Roman"/>
          <w:sz w:val="28"/>
          <w:szCs w:val="28"/>
        </w:rPr>
        <w:t>c</w:t>
      </w:r>
      <w:r w:rsidR="00D8154F" w:rsidRPr="00952CB4">
        <w:rPr>
          <w:rFonts w:ascii="Cambria" w:eastAsia="Times New Roman" w:hAnsi="Cambria" w:cs="Times New Roman"/>
          <w:sz w:val="28"/>
          <w:szCs w:val="28"/>
        </w:rPr>
        <w:t>.</w:t>
      </w:r>
      <w:proofErr w:type="gramEnd"/>
      <w:r w:rsidR="00D8154F" w:rsidRPr="00952CB4">
        <w:rPr>
          <w:rFonts w:ascii="Cambria" w:eastAsia="Times New Roman" w:hAnsi="Cambria" w:cs="Times New Roman"/>
          <w:sz w:val="28"/>
          <w:szCs w:val="28"/>
        </w:rPr>
        <w:t xml:space="preserve"> </w:t>
      </w:r>
      <w:r w:rsidR="00D16B40" w:rsidRPr="00952CB4">
        <w:rPr>
          <w:rFonts w:ascii="Cambria" w:eastAsia="Times New Roman" w:hAnsi="Cambria" w:cs="Times New Roman"/>
          <w:sz w:val="28"/>
          <w:szCs w:val="28"/>
        </w:rPr>
        <w:t xml:space="preserve">Az ajánlattételi felhívásban és a </w:t>
      </w:r>
      <w:r w:rsidR="00B96E2A" w:rsidRPr="00952CB4">
        <w:rPr>
          <w:rFonts w:ascii="Cambria" w:eastAsia="Times New Roman" w:hAnsi="Cambria" w:cs="Times New Roman"/>
          <w:sz w:val="28"/>
          <w:szCs w:val="28"/>
        </w:rPr>
        <w:t>közbeszerzési dokumentumokban</w:t>
      </w:r>
      <w:r w:rsidR="00D16B40" w:rsidRPr="00952CB4">
        <w:rPr>
          <w:rFonts w:ascii="Cambria" w:eastAsia="Times New Roman" w:hAnsi="Cambria" w:cs="Times New Roman"/>
          <w:sz w:val="28"/>
          <w:szCs w:val="28"/>
        </w:rPr>
        <w:t xml:space="preserve"> nem szabályozott kérdésekben a Kbt. rendelkezései az irányadóak.</w:t>
      </w:r>
    </w:p>
    <w:p w:rsidR="009150FC" w:rsidRPr="00952CB4" w:rsidRDefault="00AE5D6B" w:rsidP="004F6555">
      <w:pPr>
        <w:ind w:left="284" w:hanging="284"/>
        <w:jc w:val="both"/>
        <w:rPr>
          <w:rFonts w:ascii="Cambria" w:eastAsia="Times New Roman" w:hAnsi="Cambria" w:cs="Times New Roman"/>
          <w:sz w:val="28"/>
          <w:szCs w:val="28"/>
        </w:rPr>
      </w:pPr>
      <w:r>
        <w:rPr>
          <w:rFonts w:ascii="Cambria" w:eastAsia="Times New Roman" w:hAnsi="Cambria" w:cs="Times New Roman"/>
          <w:sz w:val="28"/>
          <w:szCs w:val="28"/>
        </w:rPr>
        <w:t>d</w:t>
      </w:r>
      <w:r w:rsidR="00D8154F" w:rsidRPr="00952CB4">
        <w:rPr>
          <w:rFonts w:ascii="Cambria" w:eastAsia="Times New Roman" w:hAnsi="Cambria" w:cs="Times New Roman"/>
          <w:sz w:val="28"/>
          <w:szCs w:val="28"/>
        </w:rPr>
        <w:t xml:space="preserve">. </w:t>
      </w:r>
      <w:r w:rsidR="00D16B40" w:rsidRPr="00952CB4">
        <w:rPr>
          <w:rFonts w:ascii="Cambria" w:eastAsia="Times New Roman" w:hAnsi="Cambria" w:cs="Times New Roman"/>
          <w:sz w:val="28"/>
          <w:szCs w:val="28"/>
        </w:rPr>
        <w:t xml:space="preserve"> Az ajánlattételi felhívás és a </w:t>
      </w:r>
      <w:r w:rsidR="00B96E2A" w:rsidRPr="00952CB4">
        <w:rPr>
          <w:rFonts w:ascii="Cambria" w:eastAsia="Times New Roman" w:hAnsi="Cambria" w:cs="Times New Roman"/>
          <w:sz w:val="28"/>
          <w:szCs w:val="28"/>
        </w:rPr>
        <w:t xml:space="preserve">közbeszerzési dokumentumok </w:t>
      </w:r>
      <w:r w:rsidR="00D16B40" w:rsidRPr="00952CB4">
        <w:rPr>
          <w:rFonts w:ascii="Cambria" w:eastAsia="Times New Roman" w:hAnsi="Cambria" w:cs="Times New Roman"/>
          <w:sz w:val="28"/>
          <w:szCs w:val="28"/>
        </w:rPr>
        <w:t>egyéb részei közötti eltérés esetében az ajánlattételi felhívásban foglaltak az irányadóak.</w:t>
      </w:r>
    </w:p>
    <w:p w:rsidR="009150FC" w:rsidRPr="00952CB4" w:rsidRDefault="00AE5D6B" w:rsidP="004F6555">
      <w:pPr>
        <w:ind w:left="284" w:hanging="284"/>
        <w:jc w:val="both"/>
        <w:rPr>
          <w:rFonts w:ascii="Cambria" w:hAnsi="Cambria"/>
          <w:sz w:val="28"/>
          <w:szCs w:val="28"/>
        </w:rPr>
      </w:pPr>
      <w:proofErr w:type="gramStart"/>
      <w:r>
        <w:rPr>
          <w:rFonts w:ascii="Cambria" w:hAnsi="Cambria"/>
          <w:sz w:val="28"/>
          <w:szCs w:val="28"/>
        </w:rPr>
        <w:t>e</w:t>
      </w:r>
      <w:proofErr w:type="gramEnd"/>
      <w:r w:rsidR="00D8154F" w:rsidRPr="00952CB4">
        <w:rPr>
          <w:rFonts w:ascii="Cambria" w:hAnsi="Cambria"/>
          <w:sz w:val="28"/>
          <w:szCs w:val="28"/>
        </w:rPr>
        <w:t xml:space="preserve">. </w:t>
      </w:r>
      <w:r w:rsidR="00D16B40" w:rsidRPr="00952CB4">
        <w:rPr>
          <w:rFonts w:ascii="Cambria" w:eastAsia="Times New Roman" w:hAnsi="Cambria" w:cs="Times New Roman"/>
          <w:sz w:val="28"/>
          <w:szCs w:val="28"/>
        </w:rPr>
        <w:t xml:space="preserve"> Az Ajánlatkérő felhívja az Ajánlattevő figyelmét a közbeszerzési törvény 35. § (1)-(7)</w:t>
      </w:r>
      <w:r w:rsidR="007C75E6" w:rsidRPr="00952CB4">
        <w:rPr>
          <w:rFonts w:ascii="Cambria" w:hAnsi="Cambria"/>
          <w:sz w:val="28"/>
          <w:szCs w:val="28"/>
        </w:rPr>
        <w:t xml:space="preserve">, </w:t>
      </w:r>
      <w:r w:rsidR="00D16B40" w:rsidRPr="00952CB4">
        <w:rPr>
          <w:rFonts w:ascii="Cambria" w:eastAsia="Times New Roman" w:hAnsi="Cambria" w:cs="Times New Roman"/>
          <w:sz w:val="28"/>
          <w:szCs w:val="28"/>
        </w:rPr>
        <w:t xml:space="preserve">bekezdéseiben </w:t>
      </w:r>
      <w:r w:rsidR="007C75E6" w:rsidRPr="00952CB4">
        <w:rPr>
          <w:rFonts w:ascii="Cambria" w:hAnsi="Cambria"/>
          <w:sz w:val="28"/>
          <w:szCs w:val="28"/>
        </w:rPr>
        <w:t>foglaltakra.</w:t>
      </w:r>
    </w:p>
    <w:p w:rsidR="009150FC" w:rsidRPr="00952CB4" w:rsidRDefault="009150FC" w:rsidP="004F6555">
      <w:pPr>
        <w:pStyle w:val="Default"/>
        <w:jc w:val="both"/>
        <w:rPr>
          <w:rFonts w:ascii="Cambria" w:hAnsi="Cambria"/>
          <w:sz w:val="28"/>
          <w:szCs w:val="28"/>
        </w:rPr>
      </w:pPr>
    </w:p>
    <w:p w:rsidR="007C75E6" w:rsidRPr="00952CB4" w:rsidRDefault="007C75E6" w:rsidP="007C75E6">
      <w:pPr>
        <w:pStyle w:val="Default"/>
        <w:jc w:val="both"/>
        <w:rPr>
          <w:rFonts w:ascii="Cambria" w:hAnsi="Cambria"/>
          <w:sz w:val="28"/>
          <w:szCs w:val="28"/>
        </w:rPr>
      </w:pPr>
      <w:r w:rsidRPr="00952CB4">
        <w:rPr>
          <w:rFonts w:ascii="Cambria" w:hAnsi="Cambria"/>
          <w:sz w:val="28"/>
          <w:szCs w:val="28"/>
        </w:rPr>
        <w:t xml:space="preserve">A hirdetmény nélküli tárgyalásos eljárásban </w:t>
      </w:r>
      <w:r w:rsidRPr="00952CB4">
        <w:rPr>
          <w:rFonts w:ascii="Cambria" w:hAnsi="Cambria"/>
          <w:b/>
          <w:sz w:val="28"/>
          <w:szCs w:val="28"/>
        </w:rPr>
        <w:t>kizárólag az ajánlattételre felhívott gazdasági szereplő tehet ajánlatot.</w:t>
      </w:r>
      <w:r w:rsidRPr="00952CB4">
        <w:rPr>
          <w:rFonts w:ascii="Cambria" w:hAnsi="Cambria"/>
          <w:sz w:val="28"/>
          <w:szCs w:val="28"/>
        </w:rPr>
        <w:t xml:space="preserve"> </w:t>
      </w:r>
    </w:p>
    <w:p w:rsidR="009150FC" w:rsidRPr="00952CB4" w:rsidRDefault="007C75E6" w:rsidP="000E3207">
      <w:pPr>
        <w:pStyle w:val="Default"/>
        <w:jc w:val="both"/>
        <w:rPr>
          <w:rFonts w:ascii="Cambria" w:hAnsi="Cambria"/>
          <w:b/>
          <w:sz w:val="28"/>
          <w:szCs w:val="28"/>
        </w:rPr>
      </w:pPr>
      <w:r w:rsidRPr="00952CB4">
        <w:rPr>
          <w:rFonts w:ascii="Cambria" w:hAnsi="Cambria"/>
          <w:sz w:val="28"/>
          <w:szCs w:val="28"/>
        </w:rPr>
        <w:t xml:space="preserve"> </w:t>
      </w:r>
      <w:proofErr w:type="gramStart"/>
      <w:r w:rsidR="00AE5D6B">
        <w:rPr>
          <w:rFonts w:ascii="Cambria" w:hAnsi="Cambria"/>
          <w:sz w:val="28"/>
          <w:szCs w:val="28"/>
        </w:rPr>
        <w:t>f</w:t>
      </w:r>
      <w:proofErr w:type="gramEnd"/>
      <w:r w:rsidR="00D8154F" w:rsidRPr="00952CB4">
        <w:rPr>
          <w:rFonts w:ascii="Cambria" w:hAnsi="Cambria"/>
          <w:sz w:val="28"/>
          <w:szCs w:val="28"/>
        </w:rPr>
        <w:t>.</w:t>
      </w:r>
      <w:r w:rsidRPr="00952CB4">
        <w:rPr>
          <w:rFonts w:ascii="Cambria" w:hAnsi="Cambria"/>
          <w:sz w:val="28"/>
          <w:szCs w:val="28"/>
        </w:rPr>
        <w:t xml:space="preserve"> Az Ajánlatkérő felhívja az Ajánlattevő figyelmét </w:t>
      </w:r>
      <w:r w:rsidR="00F45BB8" w:rsidRPr="00952CB4">
        <w:rPr>
          <w:rFonts w:ascii="Cambria" w:hAnsi="Cambria"/>
          <w:sz w:val="28"/>
          <w:szCs w:val="28"/>
        </w:rPr>
        <w:t xml:space="preserve">a Kbt. </w:t>
      </w:r>
      <w:r w:rsidR="00D16B40" w:rsidRPr="00952CB4">
        <w:rPr>
          <w:rFonts w:ascii="Cambria" w:hAnsi="Cambria"/>
          <w:b/>
          <w:sz w:val="28"/>
          <w:szCs w:val="28"/>
        </w:rPr>
        <w:t>138. § (3)</w:t>
      </w:r>
      <w:r w:rsidRPr="00952CB4">
        <w:rPr>
          <w:rFonts w:ascii="Cambria" w:hAnsi="Cambria"/>
          <w:sz w:val="28"/>
          <w:szCs w:val="28"/>
        </w:rPr>
        <w:t xml:space="preserve"> bekezdésében foglalt</w:t>
      </w:r>
      <w:r w:rsidR="008734DD" w:rsidRPr="00952CB4">
        <w:rPr>
          <w:rFonts w:ascii="Cambria" w:hAnsi="Cambria"/>
          <w:sz w:val="28"/>
          <w:szCs w:val="28"/>
        </w:rPr>
        <w:t xml:space="preserve"> ajánlattevői kötelezettségre</w:t>
      </w:r>
      <w:r w:rsidRPr="00952CB4">
        <w:rPr>
          <w:rFonts w:ascii="Cambria" w:hAnsi="Cambria"/>
          <w:sz w:val="28"/>
          <w:szCs w:val="28"/>
        </w:rPr>
        <w:t xml:space="preserve"> (alvállalkozók bevonása a teljesítés során)</w:t>
      </w:r>
      <w:r w:rsidR="008734DD" w:rsidRPr="00952CB4">
        <w:rPr>
          <w:rFonts w:ascii="Cambria" w:hAnsi="Cambria"/>
          <w:sz w:val="28"/>
          <w:szCs w:val="28"/>
        </w:rPr>
        <w:t xml:space="preserve">, </w:t>
      </w:r>
      <w:r w:rsidR="00D16B40" w:rsidRPr="00952CB4">
        <w:rPr>
          <w:rFonts w:ascii="Cambria" w:hAnsi="Cambria"/>
          <w:b/>
          <w:sz w:val="28"/>
          <w:szCs w:val="28"/>
        </w:rPr>
        <w:t xml:space="preserve">amely kötelezettség elmulasztása </w:t>
      </w:r>
      <w:r w:rsidR="006F0AFE" w:rsidRPr="00952CB4">
        <w:rPr>
          <w:rFonts w:ascii="Cambria" w:hAnsi="Cambria"/>
          <w:b/>
          <w:sz w:val="28"/>
          <w:szCs w:val="28"/>
        </w:rPr>
        <w:t xml:space="preserve">esetlegesen a </w:t>
      </w:r>
      <w:r w:rsidR="00D16B40" w:rsidRPr="00952CB4">
        <w:rPr>
          <w:rFonts w:ascii="Cambria" w:hAnsi="Cambria"/>
          <w:b/>
          <w:sz w:val="28"/>
          <w:szCs w:val="28"/>
        </w:rPr>
        <w:t>kizáró ok hatálya alá kerülés</w:t>
      </w:r>
      <w:r w:rsidR="006F0AFE" w:rsidRPr="00952CB4">
        <w:rPr>
          <w:rFonts w:ascii="Cambria" w:hAnsi="Cambria"/>
          <w:b/>
          <w:sz w:val="28"/>
          <w:szCs w:val="28"/>
        </w:rPr>
        <w:t>é</w:t>
      </w:r>
      <w:r w:rsidR="00D16B40" w:rsidRPr="00952CB4">
        <w:rPr>
          <w:rFonts w:ascii="Cambria" w:hAnsi="Cambria"/>
          <w:b/>
          <w:sz w:val="28"/>
          <w:szCs w:val="28"/>
        </w:rPr>
        <w:t>t okozhat</w:t>
      </w:r>
      <w:r w:rsidR="006F0AFE" w:rsidRPr="00952CB4">
        <w:rPr>
          <w:rFonts w:ascii="Cambria" w:hAnsi="Cambria"/>
          <w:b/>
          <w:sz w:val="28"/>
          <w:szCs w:val="28"/>
        </w:rPr>
        <w:t>ja</w:t>
      </w:r>
      <w:r w:rsidR="00D16B40" w:rsidRPr="00952CB4">
        <w:rPr>
          <w:rFonts w:ascii="Cambria" w:hAnsi="Cambria"/>
          <w:b/>
          <w:sz w:val="28"/>
          <w:szCs w:val="28"/>
        </w:rPr>
        <w:t>.</w:t>
      </w:r>
    </w:p>
    <w:p w:rsidR="009150FC" w:rsidRPr="00952CB4" w:rsidRDefault="00AE5D6B" w:rsidP="004F6555">
      <w:pPr>
        <w:ind w:left="284" w:hanging="284"/>
        <w:jc w:val="both"/>
        <w:rPr>
          <w:rFonts w:ascii="Cambria" w:eastAsia="Times New Roman" w:hAnsi="Cambria" w:cs="Times New Roman"/>
          <w:sz w:val="28"/>
          <w:szCs w:val="28"/>
        </w:rPr>
      </w:pPr>
      <w:proofErr w:type="gramStart"/>
      <w:r>
        <w:rPr>
          <w:rFonts w:ascii="Cambria" w:eastAsia="Times New Roman" w:hAnsi="Cambria" w:cs="Times New Roman"/>
          <w:sz w:val="28"/>
          <w:szCs w:val="28"/>
        </w:rPr>
        <w:t>g</w:t>
      </w:r>
      <w:proofErr w:type="gramEnd"/>
      <w:r w:rsidR="00D8154F" w:rsidRPr="00952CB4">
        <w:rPr>
          <w:rFonts w:ascii="Cambria" w:eastAsia="Times New Roman" w:hAnsi="Cambria" w:cs="Times New Roman"/>
          <w:sz w:val="28"/>
          <w:szCs w:val="28"/>
        </w:rPr>
        <w:t>.</w:t>
      </w:r>
      <w:r w:rsidR="00D16B40" w:rsidRPr="00952CB4">
        <w:rPr>
          <w:rFonts w:ascii="Cambria" w:eastAsia="Times New Roman" w:hAnsi="Cambria" w:cs="Times New Roman"/>
          <w:sz w:val="28"/>
          <w:szCs w:val="28"/>
        </w:rPr>
        <w:t xml:space="preserve"> Az árajánlatot úgy kell elkészíteni, hogy az biztosítsa a közbeszerzés tárgyát képező feladat teljes körű </w:t>
      </w:r>
      <w:r w:rsidR="00D16B40" w:rsidRPr="00952CB4">
        <w:rPr>
          <w:rFonts w:ascii="Cambria" w:hAnsi="Cambria"/>
          <w:sz w:val="28"/>
          <w:szCs w:val="28"/>
        </w:rPr>
        <w:t>megvalósítását</w:t>
      </w:r>
      <w:r w:rsidR="00693E5B" w:rsidRPr="00952CB4">
        <w:rPr>
          <w:rFonts w:ascii="Cambria" w:hAnsi="Cambria"/>
          <w:sz w:val="28"/>
          <w:szCs w:val="28"/>
        </w:rPr>
        <w:t xml:space="preserve"> </w:t>
      </w:r>
      <w:r w:rsidR="00D16B40" w:rsidRPr="00952CB4">
        <w:rPr>
          <w:rFonts w:ascii="Cambria" w:eastAsia="Times New Roman" w:hAnsi="Cambria" w:cs="Times New Roman"/>
          <w:sz w:val="28"/>
          <w:szCs w:val="28"/>
        </w:rPr>
        <w:t>és tartalmazzon minden felmerülő költséget nettó forintban. Az ár nyertesség esetén kötött</w:t>
      </w:r>
      <w:r w:rsidR="00D16B40" w:rsidRPr="00952CB4">
        <w:rPr>
          <w:rFonts w:ascii="Cambria" w:eastAsia="MS Mincho" w:hAnsi="Cambria" w:cs="MS Mincho"/>
          <w:sz w:val="28"/>
          <w:szCs w:val="28"/>
        </w:rPr>
        <w:t xml:space="preserve">, </w:t>
      </w:r>
      <w:r w:rsidR="00D16B40" w:rsidRPr="00952CB4">
        <w:rPr>
          <w:rFonts w:ascii="Cambria" w:eastAsia="Times New Roman" w:hAnsi="Cambria" w:cs="Times New Roman"/>
          <w:sz w:val="28"/>
          <w:szCs w:val="28"/>
        </w:rPr>
        <w:t>az semmilyen jogcímen nem emelhető.</w:t>
      </w:r>
    </w:p>
    <w:p w:rsidR="009150FC" w:rsidRPr="00952CB4" w:rsidRDefault="00AE5D6B" w:rsidP="004F6555">
      <w:pPr>
        <w:ind w:left="284" w:hanging="284"/>
        <w:jc w:val="both"/>
        <w:rPr>
          <w:rFonts w:ascii="Cambria" w:eastAsia="Times New Roman" w:hAnsi="Cambria" w:cs="Times New Roman"/>
          <w:sz w:val="28"/>
          <w:szCs w:val="28"/>
        </w:rPr>
      </w:pPr>
      <w:proofErr w:type="gramStart"/>
      <w:r>
        <w:rPr>
          <w:rFonts w:ascii="Cambria" w:eastAsia="Times New Roman" w:hAnsi="Cambria" w:cs="Times New Roman"/>
          <w:sz w:val="28"/>
          <w:szCs w:val="28"/>
        </w:rPr>
        <w:t>h</w:t>
      </w:r>
      <w:proofErr w:type="gramEnd"/>
      <w:r w:rsidR="00D8154F" w:rsidRPr="00952CB4">
        <w:rPr>
          <w:rFonts w:ascii="Cambria" w:eastAsia="Times New Roman" w:hAnsi="Cambria" w:cs="Times New Roman"/>
          <w:sz w:val="28"/>
          <w:szCs w:val="28"/>
        </w:rPr>
        <w:t xml:space="preserve">. </w:t>
      </w:r>
      <w:r w:rsidR="006F0AFE" w:rsidRPr="00952CB4">
        <w:rPr>
          <w:rFonts w:ascii="Cambria" w:eastAsia="Times New Roman" w:hAnsi="Cambria" w:cs="Times New Roman"/>
          <w:sz w:val="28"/>
          <w:szCs w:val="28"/>
        </w:rPr>
        <w:t xml:space="preserve"> </w:t>
      </w:r>
      <w:r w:rsidR="00D16B40" w:rsidRPr="00952CB4">
        <w:rPr>
          <w:rFonts w:ascii="Cambria" w:hAnsi="Cambria"/>
          <w:sz w:val="28"/>
          <w:szCs w:val="28"/>
        </w:rPr>
        <w:t>Ajánlatkérő</w:t>
      </w:r>
      <w:r w:rsidR="00D16B40" w:rsidRPr="00952CB4">
        <w:rPr>
          <w:rFonts w:ascii="Cambria" w:eastAsia="Times New Roman" w:hAnsi="Cambria" w:cs="Times New Roman"/>
          <w:sz w:val="28"/>
          <w:szCs w:val="28"/>
        </w:rPr>
        <w:t xml:space="preserve"> a Kbt. 35. § (8) bekezdés alapján kizárja gazdálkodó szervezet alapításához alapítását a jelen eljárásban.</w:t>
      </w:r>
    </w:p>
    <w:p w:rsidR="009150FC" w:rsidRPr="00952CB4" w:rsidRDefault="00AE5D6B" w:rsidP="004F6555">
      <w:pPr>
        <w:ind w:left="284" w:hanging="284"/>
        <w:jc w:val="both"/>
        <w:rPr>
          <w:rFonts w:ascii="Cambria" w:eastAsia="Times New Roman" w:hAnsi="Cambria" w:cs="Times New Roman"/>
          <w:sz w:val="28"/>
          <w:szCs w:val="28"/>
        </w:rPr>
      </w:pPr>
      <w:proofErr w:type="gramStart"/>
      <w:r>
        <w:rPr>
          <w:rFonts w:ascii="Cambria" w:eastAsia="Times New Roman" w:hAnsi="Cambria" w:cs="Times New Roman"/>
          <w:sz w:val="28"/>
          <w:szCs w:val="28"/>
        </w:rPr>
        <w:t>i</w:t>
      </w:r>
      <w:r w:rsidR="00D8154F" w:rsidRPr="00952CB4">
        <w:rPr>
          <w:rFonts w:ascii="Cambria" w:eastAsia="Times New Roman" w:hAnsi="Cambria" w:cs="Times New Roman"/>
          <w:sz w:val="28"/>
          <w:szCs w:val="28"/>
        </w:rPr>
        <w:t>.</w:t>
      </w:r>
      <w:proofErr w:type="gramEnd"/>
      <w:r w:rsidR="00D16B40" w:rsidRPr="00952CB4">
        <w:rPr>
          <w:rFonts w:ascii="Cambria" w:eastAsia="Times New Roman" w:hAnsi="Cambria" w:cs="Times New Roman"/>
          <w:sz w:val="28"/>
          <w:szCs w:val="28"/>
        </w:rPr>
        <w:t xml:space="preserve"> A </w:t>
      </w:r>
      <w:r w:rsidR="00D16B40" w:rsidRPr="00952CB4">
        <w:rPr>
          <w:rFonts w:ascii="Cambria" w:hAnsi="Cambria"/>
          <w:sz w:val="28"/>
          <w:szCs w:val="28"/>
        </w:rPr>
        <w:t>szerződést</w:t>
      </w:r>
      <w:r w:rsidR="00D16B40" w:rsidRPr="00952CB4">
        <w:rPr>
          <w:rFonts w:ascii="Cambria" w:eastAsia="Times New Roman" w:hAnsi="Cambria" w:cs="Times New Roman"/>
          <w:sz w:val="28"/>
          <w:szCs w:val="28"/>
        </w:rPr>
        <w:t xml:space="preserve"> megerősítő mellékkötelezettségek feltételeit részletesen az ajánlattételi dokumentáció részét képező szerződéstervezet tartalmazza.</w:t>
      </w:r>
    </w:p>
    <w:p w:rsidR="009150FC" w:rsidRPr="00952CB4" w:rsidRDefault="00AE5D6B" w:rsidP="004F6555">
      <w:pPr>
        <w:ind w:left="284" w:hanging="284"/>
        <w:jc w:val="both"/>
        <w:rPr>
          <w:rFonts w:ascii="Cambria" w:eastAsia="Times New Roman" w:hAnsi="Cambria" w:cs="Times New Roman"/>
          <w:sz w:val="28"/>
          <w:szCs w:val="28"/>
        </w:rPr>
      </w:pPr>
      <w:r>
        <w:rPr>
          <w:rFonts w:ascii="Cambria" w:eastAsia="Times New Roman" w:hAnsi="Cambria" w:cs="Times New Roman"/>
          <w:sz w:val="28"/>
          <w:szCs w:val="28"/>
        </w:rPr>
        <w:t>j</w:t>
      </w:r>
      <w:r w:rsidR="00D8154F" w:rsidRPr="00952CB4">
        <w:rPr>
          <w:rFonts w:ascii="Cambria" w:eastAsia="Times New Roman" w:hAnsi="Cambria" w:cs="Times New Roman"/>
          <w:sz w:val="28"/>
          <w:szCs w:val="28"/>
        </w:rPr>
        <w:t>.</w:t>
      </w:r>
      <w:r w:rsidR="00D16B40" w:rsidRPr="00952CB4">
        <w:rPr>
          <w:rFonts w:ascii="Cambria" w:eastAsia="Times New Roman" w:hAnsi="Cambria" w:cs="Times New Roman"/>
          <w:sz w:val="28"/>
          <w:szCs w:val="28"/>
        </w:rPr>
        <w:t xml:space="preserve"> A közbeszerzés eljárás során meghatározott időpontokkal kapcsolatban Ajánlatkérő a „</w:t>
      </w:r>
      <w:r w:rsidR="00D16B40" w:rsidRPr="00952CB4">
        <w:rPr>
          <w:rFonts w:ascii="Cambria" w:hAnsi="Cambria"/>
          <w:sz w:val="28"/>
          <w:szCs w:val="28"/>
        </w:rPr>
        <w:t>Magyarország</w:t>
      </w:r>
      <w:r w:rsidR="00D16B40" w:rsidRPr="00952CB4">
        <w:rPr>
          <w:rFonts w:ascii="Cambria" w:eastAsia="Times New Roman" w:hAnsi="Cambria" w:cs="Times New Roman"/>
          <w:sz w:val="28"/>
          <w:szCs w:val="28"/>
        </w:rPr>
        <w:t>, Budapest, CET, GMT+1” időzóna szerinti időt érti.</w:t>
      </w:r>
    </w:p>
    <w:p w:rsidR="009150FC" w:rsidRPr="00952CB4" w:rsidRDefault="00AE5D6B" w:rsidP="004F6555">
      <w:pPr>
        <w:ind w:left="284" w:hanging="284"/>
        <w:jc w:val="both"/>
        <w:rPr>
          <w:rFonts w:ascii="Cambria" w:eastAsia="Times New Roman" w:hAnsi="Cambria" w:cs="Times New Roman"/>
          <w:i/>
          <w:sz w:val="28"/>
          <w:szCs w:val="28"/>
        </w:rPr>
      </w:pPr>
      <w:proofErr w:type="gramStart"/>
      <w:r>
        <w:rPr>
          <w:rFonts w:ascii="Cambria" w:eastAsia="Times New Roman" w:hAnsi="Cambria" w:cs="Times New Roman"/>
          <w:i/>
          <w:sz w:val="28"/>
          <w:szCs w:val="28"/>
        </w:rPr>
        <w:t>k</w:t>
      </w:r>
      <w:r w:rsidR="00D8154F" w:rsidRPr="00952CB4">
        <w:rPr>
          <w:rFonts w:ascii="Cambria" w:eastAsia="Times New Roman" w:hAnsi="Cambria" w:cs="Times New Roman"/>
          <w:i/>
          <w:sz w:val="28"/>
          <w:szCs w:val="28"/>
        </w:rPr>
        <w:t>.</w:t>
      </w:r>
      <w:proofErr w:type="gramEnd"/>
      <w:r w:rsidR="00D8154F" w:rsidRPr="00952CB4">
        <w:rPr>
          <w:rFonts w:ascii="Cambria" w:eastAsia="Times New Roman" w:hAnsi="Cambria" w:cs="Times New Roman"/>
          <w:i/>
          <w:sz w:val="28"/>
          <w:szCs w:val="28"/>
        </w:rPr>
        <w:t xml:space="preserve"> </w:t>
      </w:r>
      <w:r w:rsidR="00D16B40" w:rsidRPr="00952CB4">
        <w:rPr>
          <w:rFonts w:ascii="Cambria" w:eastAsia="Times New Roman" w:hAnsi="Cambria" w:cs="Times New Roman"/>
          <w:i/>
          <w:sz w:val="28"/>
          <w:szCs w:val="28"/>
        </w:rPr>
        <w:t xml:space="preserve">A különböző devizák forintra történő átszámításával kapcsolatban a felhívás megküldésének napján </w:t>
      </w:r>
      <w:r w:rsidR="00D16B40" w:rsidRPr="00952CB4">
        <w:rPr>
          <w:rFonts w:ascii="Cambria" w:hAnsi="Cambria"/>
          <w:sz w:val="28"/>
          <w:szCs w:val="28"/>
        </w:rPr>
        <w:t>érvényes</w:t>
      </w:r>
      <w:r w:rsidR="00D16B40" w:rsidRPr="00952CB4">
        <w:rPr>
          <w:rFonts w:ascii="Cambria" w:eastAsia="Times New Roman" w:hAnsi="Cambria" w:cs="Times New Roman"/>
          <w:i/>
          <w:sz w:val="28"/>
          <w:szCs w:val="28"/>
        </w:rPr>
        <w:t xml:space="preserve"> Ma</w:t>
      </w:r>
      <w:bookmarkStart w:id="9" w:name="_GoBack"/>
      <w:bookmarkEnd w:id="9"/>
      <w:r w:rsidR="00D16B40" w:rsidRPr="00952CB4">
        <w:rPr>
          <w:rFonts w:ascii="Cambria" w:eastAsia="Times New Roman" w:hAnsi="Cambria" w:cs="Times New Roman"/>
          <w:i/>
          <w:sz w:val="28"/>
          <w:szCs w:val="28"/>
        </w:rPr>
        <w:t>gyar Nemzeti Bank által meghatározott devizaárfolyamokat kell alkalmazni.</w:t>
      </w:r>
    </w:p>
    <w:p w:rsidR="009150FC" w:rsidRPr="00952CB4" w:rsidRDefault="00AE5D6B" w:rsidP="004F6555">
      <w:pPr>
        <w:ind w:left="284" w:hanging="284"/>
        <w:jc w:val="both"/>
        <w:rPr>
          <w:rFonts w:ascii="Cambria" w:eastAsia="Times New Roman" w:hAnsi="Cambria" w:cs="Times New Roman"/>
          <w:sz w:val="28"/>
          <w:szCs w:val="28"/>
        </w:rPr>
      </w:pPr>
      <w:proofErr w:type="gramStart"/>
      <w:r>
        <w:rPr>
          <w:rFonts w:ascii="Cambria" w:eastAsia="Times New Roman" w:hAnsi="Cambria" w:cs="Times New Roman"/>
          <w:sz w:val="28"/>
          <w:szCs w:val="28"/>
        </w:rPr>
        <w:t>l</w:t>
      </w:r>
      <w:proofErr w:type="gramEnd"/>
      <w:r w:rsidR="00D8154F" w:rsidRPr="00952CB4">
        <w:rPr>
          <w:rFonts w:ascii="Cambria" w:eastAsia="Times New Roman" w:hAnsi="Cambria" w:cs="Times New Roman"/>
          <w:sz w:val="28"/>
          <w:szCs w:val="28"/>
        </w:rPr>
        <w:t>.</w:t>
      </w:r>
      <w:r w:rsidR="00D16B40" w:rsidRPr="00952CB4">
        <w:rPr>
          <w:rFonts w:ascii="Cambria" w:eastAsia="Times New Roman" w:hAnsi="Cambria" w:cs="Times New Roman"/>
          <w:sz w:val="28"/>
          <w:szCs w:val="28"/>
        </w:rPr>
        <w:t xml:space="preserve"> Ajánlatkérő a Kbt. </w:t>
      </w:r>
      <w:r w:rsidR="00D16B40" w:rsidRPr="00952CB4">
        <w:rPr>
          <w:rFonts w:ascii="Cambria" w:eastAsia="Times New Roman" w:hAnsi="Cambria" w:cs="Times New Roman"/>
          <w:b/>
          <w:sz w:val="28"/>
          <w:szCs w:val="28"/>
        </w:rPr>
        <w:t>103. § (6)</w:t>
      </w:r>
      <w:r w:rsidR="00D16B40" w:rsidRPr="00952CB4">
        <w:rPr>
          <w:rFonts w:ascii="Cambria" w:eastAsia="Times New Roman" w:hAnsi="Cambria" w:cs="Times New Roman"/>
          <w:sz w:val="28"/>
          <w:szCs w:val="28"/>
        </w:rPr>
        <w:t xml:space="preserve"> </w:t>
      </w:r>
      <w:r w:rsidR="00D16B40" w:rsidRPr="00952CB4">
        <w:rPr>
          <w:rFonts w:ascii="Cambria" w:hAnsi="Cambria"/>
          <w:sz w:val="28"/>
          <w:szCs w:val="28"/>
        </w:rPr>
        <w:t>bekezdésében</w:t>
      </w:r>
      <w:r w:rsidR="00D16B40" w:rsidRPr="00952CB4">
        <w:rPr>
          <w:rFonts w:ascii="Cambria" w:eastAsia="Times New Roman" w:hAnsi="Cambria" w:cs="Times New Roman"/>
          <w:sz w:val="28"/>
          <w:szCs w:val="28"/>
        </w:rPr>
        <w:t xml:space="preserve"> foglaltak szerint</w:t>
      </w:r>
      <w:r w:rsidR="00BE560B" w:rsidRPr="00952CB4">
        <w:rPr>
          <w:rFonts w:ascii="Cambria" w:eastAsia="Times New Roman" w:hAnsi="Cambria" w:cs="Times New Roman"/>
          <w:sz w:val="28"/>
          <w:szCs w:val="28"/>
        </w:rPr>
        <w:t>i</w:t>
      </w:r>
      <w:r w:rsidR="00D16B40" w:rsidRPr="00952CB4">
        <w:rPr>
          <w:rFonts w:ascii="Cambria" w:eastAsia="Times New Roman" w:hAnsi="Cambria" w:cs="Times New Roman"/>
          <w:sz w:val="28"/>
          <w:szCs w:val="28"/>
        </w:rPr>
        <w:t xml:space="preserve"> </w:t>
      </w:r>
      <w:r w:rsidR="00267E52">
        <w:rPr>
          <w:rFonts w:ascii="Cambria" w:eastAsia="Times New Roman" w:hAnsi="Cambria" w:cs="Times New Roman"/>
          <w:sz w:val="28"/>
          <w:szCs w:val="28"/>
        </w:rPr>
        <w:t xml:space="preserve">közbeszerzési </w:t>
      </w:r>
      <w:r w:rsidR="00D16B40" w:rsidRPr="00952CB4">
        <w:rPr>
          <w:rFonts w:ascii="Cambria" w:eastAsia="Times New Roman" w:hAnsi="Cambria" w:cs="Times New Roman"/>
          <w:sz w:val="28"/>
          <w:szCs w:val="28"/>
        </w:rPr>
        <w:t>dokumentumokat a</w:t>
      </w:r>
      <w:r w:rsidR="00BE560B" w:rsidRPr="00952CB4">
        <w:rPr>
          <w:rFonts w:ascii="Cambria" w:eastAsia="Times New Roman" w:hAnsi="Cambria" w:cs="Times New Roman"/>
          <w:sz w:val="28"/>
          <w:szCs w:val="28"/>
        </w:rPr>
        <w:t>z alábbi</w:t>
      </w:r>
      <w:r w:rsidR="00D16B40" w:rsidRPr="00952CB4">
        <w:rPr>
          <w:rFonts w:ascii="Cambria" w:eastAsia="Times New Roman" w:hAnsi="Cambria" w:cs="Times New Roman"/>
          <w:sz w:val="28"/>
          <w:szCs w:val="28"/>
        </w:rPr>
        <w:t xml:space="preserve"> honlapján közzétette. </w:t>
      </w:r>
    </w:p>
    <w:p w:rsidR="009150FC" w:rsidRDefault="005971F9" w:rsidP="004F6555">
      <w:pPr>
        <w:jc w:val="both"/>
        <w:rPr>
          <w:rFonts w:ascii="Cambria" w:eastAsia="Times New Roman" w:hAnsi="Cambria" w:cs="Times New Roman"/>
          <w:color w:val="auto"/>
          <w:sz w:val="28"/>
          <w:szCs w:val="28"/>
          <w:lang w:bidi="ar-SA"/>
        </w:rPr>
      </w:pPr>
      <w:hyperlink r:id="rId11" w:history="1">
        <w:r w:rsidR="00952CB4" w:rsidRPr="00784CAD">
          <w:rPr>
            <w:rStyle w:val="Hiperhivatkozs"/>
            <w:rFonts w:ascii="Cambria" w:eastAsia="Times New Roman" w:hAnsi="Cambria" w:cs="Times New Roman"/>
            <w:sz w:val="28"/>
            <w:szCs w:val="28"/>
            <w:lang w:bidi="ar-SA"/>
          </w:rPr>
          <w:t>https://derzsenyi.hu/kozbeszerzesi-eljarasok/orszagos-mentoszolgalat/</w:t>
        </w:r>
      </w:hyperlink>
    </w:p>
    <w:p w:rsidR="00952CB4" w:rsidRPr="00952CB4" w:rsidRDefault="00952CB4" w:rsidP="004F6555">
      <w:pPr>
        <w:jc w:val="both"/>
        <w:rPr>
          <w:rFonts w:ascii="Cambria" w:eastAsia="Times New Roman" w:hAnsi="Cambria" w:cs="Times New Roman"/>
          <w:sz w:val="28"/>
          <w:szCs w:val="28"/>
        </w:rPr>
      </w:pPr>
    </w:p>
    <w:p w:rsidR="009150FC" w:rsidRPr="0028587B" w:rsidRDefault="00D16B40" w:rsidP="00EF466D">
      <w:pPr>
        <w:pStyle w:val="Cmsor12"/>
        <w:keepNext/>
        <w:keepLines/>
        <w:numPr>
          <w:ilvl w:val="0"/>
          <w:numId w:val="1"/>
        </w:numPr>
        <w:shd w:val="clear" w:color="auto" w:fill="auto"/>
        <w:tabs>
          <w:tab w:val="left" w:pos="344"/>
        </w:tabs>
        <w:spacing w:after="0" w:line="240" w:lineRule="auto"/>
        <w:jc w:val="both"/>
        <w:rPr>
          <w:rFonts w:ascii="Cambria" w:hAnsi="Cambria"/>
          <w:sz w:val="28"/>
          <w:szCs w:val="28"/>
        </w:rPr>
      </w:pPr>
      <w:r w:rsidRPr="0028587B">
        <w:rPr>
          <w:rFonts w:ascii="Cambria" w:hAnsi="Cambria"/>
          <w:sz w:val="28"/>
          <w:szCs w:val="28"/>
        </w:rPr>
        <w:t>Az ajánlattételi felhívás megküldésének napja: 2017</w:t>
      </w:r>
      <w:r w:rsidR="00C858FB" w:rsidRPr="0028587B">
        <w:rPr>
          <w:rFonts w:ascii="Cambria" w:hAnsi="Cambria"/>
          <w:sz w:val="28"/>
          <w:szCs w:val="28"/>
        </w:rPr>
        <w:t>.</w:t>
      </w:r>
      <w:r w:rsidR="00876357" w:rsidRPr="0028587B">
        <w:rPr>
          <w:rFonts w:ascii="Cambria" w:hAnsi="Cambria"/>
          <w:sz w:val="28"/>
          <w:szCs w:val="28"/>
        </w:rPr>
        <w:t xml:space="preserve"> december</w:t>
      </w:r>
      <w:r w:rsidR="0028587B" w:rsidRPr="0028587B">
        <w:rPr>
          <w:rFonts w:ascii="Cambria" w:hAnsi="Cambria"/>
          <w:sz w:val="28"/>
          <w:szCs w:val="28"/>
        </w:rPr>
        <w:t xml:space="preserve"> 18</w:t>
      </w:r>
    </w:p>
    <w:p w:rsidR="008C21F7" w:rsidRPr="00952CB4" w:rsidRDefault="008C21F7" w:rsidP="003D632B">
      <w:pPr>
        <w:spacing w:after="260" w:line="259" w:lineRule="auto"/>
        <w:jc w:val="both"/>
        <w:rPr>
          <w:rFonts w:ascii="Cambria" w:eastAsia="Times New Roman" w:hAnsi="Cambria" w:cs="Times New Roman"/>
          <w:sz w:val="28"/>
          <w:szCs w:val="28"/>
          <w:highlight w:val="yellow"/>
        </w:rPr>
      </w:pPr>
    </w:p>
    <w:sectPr w:rsidR="008C21F7" w:rsidRPr="00952CB4" w:rsidSect="004F6555">
      <w:headerReference w:type="default" r:id="rId12"/>
      <w:footerReference w:type="default" r:id="rId13"/>
      <w:headerReference w:type="first" r:id="rId14"/>
      <w:footerReference w:type="first" r:id="rId15"/>
      <w:pgSz w:w="11906" w:h="16838" w:code="9"/>
      <w:pgMar w:top="851" w:right="1274" w:bottom="851" w:left="1276" w:header="709"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1F9" w:rsidRDefault="005971F9">
      <w:r>
        <w:separator/>
      </w:r>
    </w:p>
  </w:endnote>
  <w:endnote w:type="continuationSeparator" w:id="0">
    <w:p w:rsidR="005971F9" w:rsidRDefault="0059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inotype">
    <w:altName w:val="Tahoma"/>
    <w:charset w:val="EE"/>
    <w:family w:val="swiss"/>
    <w:pitch w:val="variable"/>
    <w:sig w:usb0="00000087" w:usb1="00000000"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Hu_Delal">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rporate E">
    <w:altName w:val="Times New Roman"/>
    <w:charset w:val="00"/>
    <w:family w:val="auto"/>
    <w:pitch w:val="variable"/>
    <w:sig w:usb0="A000003F" w:usb1="000060FB" w:usb2="00000000" w:usb3="00000000" w:csb0="0000009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H-Times">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5883"/>
      <w:docPartObj>
        <w:docPartGallery w:val="Page Numbers (Bottom of Page)"/>
        <w:docPartUnique/>
      </w:docPartObj>
    </w:sdtPr>
    <w:sdtEndPr/>
    <w:sdtContent>
      <w:p w:rsidR="005B4903" w:rsidRDefault="005B4903" w:rsidP="0080640B">
        <w:pPr>
          <w:pStyle w:val="llb"/>
          <w:jc w:val="center"/>
        </w:pPr>
      </w:p>
      <w:p w:rsidR="005B4903" w:rsidRDefault="005B4903" w:rsidP="0080640B">
        <w:pPr>
          <w:pStyle w:val="llb"/>
          <w:jc w:val="center"/>
        </w:pPr>
        <w:r>
          <w:fldChar w:fldCharType="begin"/>
        </w:r>
        <w:r>
          <w:instrText>PAGE   \* MERGEFORMAT</w:instrText>
        </w:r>
        <w:r>
          <w:fldChar w:fldCharType="separate"/>
        </w:r>
        <w:r w:rsidR="0028587B">
          <w:rPr>
            <w:noProof/>
          </w:rPr>
          <w:t>11</w:t>
        </w:r>
        <w:r>
          <w:rPr>
            <w:noProof/>
          </w:rPr>
          <w:fldChar w:fldCharType="end"/>
        </w:r>
      </w:p>
    </w:sdtContent>
  </w:sdt>
  <w:p w:rsidR="005B4903" w:rsidRDefault="005B490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70996"/>
      <w:docPartObj>
        <w:docPartGallery w:val="Page Numbers (Bottom of Page)"/>
        <w:docPartUnique/>
      </w:docPartObj>
    </w:sdtPr>
    <w:sdtEndPr>
      <w:rPr>
        <w:color w:val="FFFFFF" w:themeColor="background1"/>
      </w:rPr>
    </w:sdtEndPr>
    <w:sdtContent>
      <w:p w:rsidR="005B4903" w:rsidRPr="002772C9" w:rsidRDefault="005B4903">
        <w:pPr>
          <w:pStyle w:val="llb"/>
          <w:jc w:val="center"/>
          <w:rPr>
            <w:color w:val="FFFFFF" w:themeColor="background1"/>
          </w:rPr>
        </w:pPr>
        <w:r w:rsidRPr="002772C9">
          <w:rPr>
            <w:color w:val="FFFFFF" w:themeColor="background1"/>
          </w:rPr>
          <w:fldChar w:fldCharType="begin"/>
        </w:r>
        <w:r w:rsidRPr="002772C9">
          <w:rPr>
            <w:color w:val="FFFFFF" w:themeColor="background1"/>
          </w:rPr>
          <w:instrText>PAGE   \* MERGEFORMAT</w:instrText>
        </w:r>
        <w:r w:rsidRPr="002772C9">
          <w:rPr>
            <w:color w:val="FFFFFF" w:themeColor="background1"/>
          </w:rPr>
          <w:fldChar w:fldCharType="separate"/>
        </w:r>
        <w:r w:rsidR="0028587B">
          <w:rPr>
            <w:noProof/>
            <w:color w:val="FFFFFF" w:themeColor="background1"/>
          </w:rPr>
          <w:t>1</w:t>
        </w:r>
        <w:r w:rsidRPr="002772C9">
          <w:rPr>
            <w:noProof/>
            <w:color w:val="FFFFFF" w:themeColor="background1"/>
          </w:rPr>
          <w:fldChar w:fldCharType="end"/>
        </w:r>
      </w:p>
    </w:sdtContent>
  </w:sdt>
  <w:p w:rsidR="005B4903" w:rsidRDefault="005B49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1F9" w:rsidRDefault="005971F9"/>
  </w:footnote>
  <w:footnote w:type="continuationSeparator" w:id="0">
    <w:p w:rsidR="005971F9" w:rsidRDefault="00597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0" w:type="dxa"/>
      <w:jc w:val="center"/>
      <w:tblLayout w:type="fixed"/>
      <w:tblCellMar>
        <w:left w:w="70" w:type="dxa"/>
        <w:right w:w="70" w:type="dxa"/>
      </w:tblCellMar>
      <w:tblLook w:val="0000" w:firstRow="0" w:lastRow="0" w:firstColumn="0" w:lastColumn="0" w:noHBand="0" w:noVBand="0"/>
    </w:tblPr>
    <w:tblGrid>
      <w:gridCol w:w="14600"/>
    </w:tblGrid>
    <w:tr w:rsidR="005B4903" w:rsidRPr="00FD71D3" w:rsidTr="0080640B">
      <w:trPr>
        <w:jc w:val="center"/>
      </w:trPr>
      <w:tc>
        <w:tcPr>
          <w:tcW w:w="14600" w:type="dxa"/>
        </w:tcPr>
        <w:p w:rsidR="005B4903" w:rsidRPr="00A67EBB" w:rsidRDefault="005B4903" w:rsidP="0080640B">
          <w:pPr>
            <w:pStyle w:val="NormlWeb"/>
            <w:tabs>
              <w:tab w:val="left" w:pos="964"/>
            </w:tabs>
            <w:spacing w:before="0" w:beforeAutospacing="0" w:after="0"/>
            <w:jc w:val="center"/>
            <w:rPr>
              <w:color w:val="333333"/>
              <w:sz w:val="20"/>
              <w:szCs w:val="20"/>
            </w:rPr>
          </w:pPr>
        </w:p>
      </w:tc>
    </w:tr>
  </w:tbl>
  <w:p w:rsidR="005B4903" w:rsidRDefault="005B4903" w:rsidP="0080640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03" w:rsidRDefault="005B4903" w:rsidP="00430EE5">
    <w:pPr>
      <w:pStyle w:val="lfej"/>
      <w:jc w:val="center"/>
    </w:pPr>
    <w:r w:rsidRPr="00A4252B">
      <w:rPr>
        <w:rFonts w:asciiTheme="majorHAnsi" w:hAnsiTheme="majorHAnsi" w:cstheme="majorHAnsi"/>
        <w:noProof/>
        <w:szCs w:val="24"/>
      </w:rPr>
      <w:drawing>
        <wp:inline distT="0" distB="0" distL="0" distR="0" wp14:anchorId="251907E5" wp14:editId="4C50AE9D">
          <wp:extent cx="714375" cy="628650"/>
          <wp:effectExtent l="0" t="0" r="9525"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714375" cy="628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158A024"/>
    <w:lvl w:ilvl="0">
      <w:start w:val="1"/>
      <w:numFmt w:val="decimal"/>
      <w:pStyle w:val="Szmozottlista"/>
      <w:lvlText w:val="%1."/>
      <w:lvlJc w:val="left"/>
      <w:pPr>
        <w:tabs>
          <w:tab w:val="num" w:pos="360"/>
        </w:tabs>
        <w:ind w:left="360" w:hanging="360"/>
      </w:pPr>
    </w:lvl>
  </w:abstractNum>
  <w:abstractNum w:abstractNumId="1" w15:restartNumberingAfterBreak="0">
    <w:nsid w:val="01EC6B79"/>
    <w:multiLevelType w:val="hybridMultilevel"/>
    <w:tmpl w:val="A4386DF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4B2478A"/>
    <w:multiLevelType w:val="multilevel"/>
    <w:tmpl w:val="928C7560"/>
    <w:styleLink w:val="WWNum23"/>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5693B43"/>
    <w:multiLevelType w:val="multilevel"/>
    <w:tmpl w:val="127219E4"/>
    <w:lvl w:ilvl="0">
      <w:start w:val="1"/>
      <w:numFmt w:val="decimal"/>
      <w:pStyle w:val="num11"/>
      <w:lvlText w:val="%1."/>
      <w:lvlJc w:val="left"/>
      <w:pPr>
        <w:ind w:left="360" w:hanging="360"/>
      </w:pPr>
      <w:rPr>
        <w:rFonts w:cs="Times New Roman" w:hint="default"/>
        <w:b/>
        <w:bCs/>
      </w:rPr>
    </w:lvl>
    <w:lvl w:ilvl="1">
      <w:start w:val="1"/>
      <w:numFmt w:val="decimal"/>
      <w:pStyle w:val="num11"/>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6301A40"/>
    <w:multiLevelType w:val="multilevel"/>
    <w:tmpl w:val="5B54283A"/>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6" w15:restartNumberingAfterBreak="0">
    <w:nsid w:val="077959FE"/>
    <w:multiLevelType w:val="hybridMultilevel"/>
    <w:tmpl w:val="57D0399E"/>
    <w:lvl w:ilvl="0" w:tplc="0A1E9868">
      <w:start w:val="1"/>
      <w:numFmt w:val="bullet"/>
      <w:pStyle w:val="StlusDefault105ptEgyedisznRGB34"/>
      <w:lvlText w:val="–"/>
      <w:lvlJc w:val="left"/>
      <w:pPr>
        <w:tabs>
          <w:tab w:val="num" w:pos="1267"/>
        </w:tabs>
        <w:ind w:left="1267" w:hanging="340"/>
      </w:pPr>
      <w:rPr>
        <w:rFonts w:ascii="Frutiger Linotype" w:hAnsi="Frutiger Linotype"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7F15650"/>
    <w:multiLevelType w:val="multilevel"/>
    <w:tmpl w:val="EFD66D4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F86E84"/>
    <w:multiLevelType w:val="multilevel"/>
    <w:tmpl w:val="3D02F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D154FA"/>
    <w:multiLevelType w:val="hybridMultilevel"/>
    <w:tmpl w:val="3FC6ED86"/>
    <w:lvl w:ilvl="0" w:tplc="D130CB2E">
      <w:start w:val="1"/>
      <w:numFmt w:val="bullet"/>
      <w:pStyle w:val="Felsorol1"/>
      <w:lvlText w:val=""/>
      <w:lvlJc w:val="left"/>
      <w:pPr>
        <w:tabs>
          <w:tab w:val="num" w:pos="851"/>
        </w:tabs>
        <w:ind w:left="851" w:hanging="426"/>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B1675DB"/>
    <w:multiLevelType w:val="multilevel"/>
    <w:tmpl w:val="548E5C28"/>
    <w:lvl w:ilvl="0">
      <w:start w:val="1"/>
      <w:numFmt w:val="lowerLetter"/>
      <w:lvlText w:val="%1)"/>
      <w:lvlJc w:val="left"/>
      <w:rPr>
        <w:rFonts w:ascii="Times New Roman" w:eastAsia="Times New Roman" w:hAnsi="Times New Roman" w:cs="Times New Roman"/>
        <w:b w:val="0"/>
        <w:bCs w:val="0"/>
        <w:i w:val="0"/>
        <w:iCs w:val="0"/>
        <w:smallCaps w:val="0"/>
        <w:strike w:val="0"/>
        <w:color w:val="151515"/>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D87BEA"/>
    <w:multiLevelType w:val="hybridMultilevel"/>
    <w:tmpl w:val="143ED804"/>
    <w:name w:val="WW8Num3"/>
    <w:lvl w:ilvl="0" w:tplc="FFFFFFFF">
      <w:start w:val="1"/>
      <w:numFmt w:val="decimal"/>
      <w:pStyle w:val="Nparagrafus"/>
      <w:lvlText w:val="%1.)"/>
      <w:lvlJc w:val="left"/>
      <w:pPr>
        <w:tabs>
          <w:tab w:val="num" w:pos="737"/>
        </w:tabs>
        <w:ind w:left="737" w:hanging="68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F30502A"/>
    <w:multiLevelType w:val="hybridMultilevel"/>
    <w:tmpl w:val="448C1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2A61A61"/>
    <w:multiLevelType w:val="multilevel"/>
    <w:tmpl w:val="F8465CB0"/>
    <w:lvl w:ilvl="0">
      <w:start w:val="1"/>
      <w:numFmt w:val="decimal"/>
      <w:lvlText w:val="%1."/>
      <w:lvlJc w:val="left"/>
      <w:pPr>
        <w:ind w:left="360" w:hanging="360"/>
      </w:pPr>
      <w:rPr>
        <w:rFonts w:hint="default"/>
      </w:rPr>
    </w:lvl>
    <w:lvl w:ilvl="1">
      <w:start w:val="1"/>
      <w:numFmt w:val="decimal"/>
      <w:isLgl/>
      <w:lvlText w:val="%1.%2."/>
      <w:lvlJc w:val="left"/>
      <w:pPr>
        <w:ind w:left="705" w:hanging="360"/>
      </w:pPr>
      <w:rPr>
        <w:rFonts w:hint="default"/>
        <w:color w:val="000000"/>
      </w:rPr>
    </w:lvl>
    <w:lvl w:ilvl="2">
      <w:start w:val="1"/>
      <w:numFmt w:val="decimal"/>
      <w:isLgl/>
      <w:lvlText w:val="%1.%2.%3."/>
      <w:lvlJc w:val="left"/>
      <w:pPr>
        <w:ind w:left="1065" w:hanging="720"/>
      </w:pPr>
      <w:rPr>
        <w:rFonts w:hint="default"/>
        <w:color w:val="000000"/>
      </w:rPr>
    </w:lvl>
    <w:lvl w:ilvl="3">
      <w:start w:val="1"/>
      <w:numFmt w:val="decimal"/>
      <w:isLgl/>
      <w:lvlText w:val="%1.%2.%3.%4."/>
      <w:lvlJc w:val="left"/>
      <w:pPr>
        <w:ind w:left="1065" w:hanging="720"/>
      </w:pPr>
      <w:rPr>
        <w:rFonts w:hint="default"/>
        <w:color w:val="000000"/>
      </w:rPr>
    </w:lvl>
    <w:lvl w:ilvl="4">
      <w:start w:val="1"/>
      <w:numFmt w:val="decimal"/>
      <w:isLgl/>
      <w:lvlText w:val="%1.%2.%3.%4.%5."/>
      <w:lvlJc w:val="left"/>
      <w:pPr>
        <w:ind w:left="1425" w:hanging="1080"/>
      </w:pPr>
      <w:rPr>
        <w:rFonts w:hint="default"/>
        <w:color w:val="000000"/>
      </w:rPr>
    </w:lvl>
    <w:lvl w:ilvl="5">
      <w:start w:val="1"/>
      <w:numFmt w:val="decimal"/>
      <w:isLgl/>
      <w:lvlText w:val="%1.%2.%3.%4.%5.%6."/>
      <w:lvlJc w:val="left"/>
      <w:pPr>
        <w:ind w:left="1425" w:hanging="1080"/>
      </w:pPr>
      <w:rPr>
        <w:rFonts w:hint="default"/>
        <w:color w:val="000000"/>
      </w:rPr>
    </w:lvl>
    <w:lvl w:ilvl="6">
      <w:start w:val="1"/>
      <w:numFmt w:val="decimal"/>
      <w:isLgl/>
      <w:lvlText w:val="%1.%2.%3.%4.%5.%6.%7."/>
      <w:lvlJc w:val="left"/>
      <w:pPr>
        <w:ind w:left="1785" w:hanging="1440"/>
      </w:pPr>
      <w:rPr>
        <w:rFonts w:hint="default"/>
        <w:color w:val="000000"/>
      </w:rPr>
    </w:lvl>
    <w:lvl w:ilvl="7">
      <w:start w:val="1"/>
      <w:numFmt w:val="decimal"/>
      <w:isLgl/>
      <w:lvlText w:val="%1.%2.%3.%4.%5.%6.%7.%8."/>
      <w:lvlJc w:val="left"/>
      <w:pPr>
        <w:ind w:left="1785" w:hanging="1440"/>
      </w:pPr>
      <w:rPr>
        <w:rFonts w:hint="default"/>
        <w:color w:val="000000"/>
      </w:rPr>
    </w:lvl>
    <w:lvl w:ilvl="8">
      <w:start w:val="1"/>
      <w:numFmt w:val="decimal"/>
      <w:isLgl/>
      <w:lvlText w:val="%1.%2.%3.%4.%5.%6.%7.%8.%9."/>
      <w:lvlJc w:val="left"/>
      <w:pPr>
        <w:ind w:left="2145" w:hanging="1800"/>
      </w:pPr>
      <w:rPr>
        <w:rFonts w:hint="default"/>
        <w:color w:val="000000"/>
      </w:rPr>
    </w:lvl>
  </w:abstractNum>
  <w:abstractNum w:abstractNumId="17" w15:restartNumberingAfterBreak="0">
    <w:nsid w:val="14E6691A"/>
    <w:multiLevelType w:val="multilevel"/>
    <w:tmpl w:val="CB089300"/>
    <w:styleLink w:val="WWNum2"/>
    <w:lvl w:ilvl="0">
      <w:start w:val="11"/>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lvl>
    <w:lvl w:ilvl="1">
      <w:start w:val="3"/>
      <w:numFmt w:val="decimal"/>
      <w:lvlText w:val="%1.%2)"/>
      <w:lvlJc w:val="left"/>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BC80AAD"/>
    <w:multiLevelType w:val="hybridMultilevel"/>
    <w:tmpl w:val="9DB6FD58"/>
    <w:lvl w:ilvl="0" w:tplc="B636D4A2">
      <w:start w:val="26"/>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15:restartNumberingAfterBreak="0">
    <w:nsid w:val="1E7B0B89"/>
    <w:multiLevelType w:val="hybridMultilevel"/>
    <w:tmpl w:val="56FEBF5A"/>
    <w:lvl w:ilvl="0" w:tplc="059EDE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F292E43"/>
    <w:multiLevelType w:val="multilevel"/>
    <w:tmpl w:val="CF38231C"/>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F2D3406"/>
    <w:multiLevelType w:val="multilevel"/>
    <w:tmpl w:val="FC5E3BA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C92BF1"/>
    <w:multiLevelType w:val="multilevel"/>
    <w:tmpl w:val="5C2EB77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224159E9"/>
    <w:multiLevelType w:val="hybridMultilevel"/>
    <w:tmpl w:val="A6602EA8"/>
    <w:lvl w:ilvl="0" w:tplc="524EDE60">
      <w:start w:val="3"/>
      <w:numFmt w:val="decimal"/>
      <w:lvlText w:val="%1."/>
      <w:lvlJc w:val="left"/>
      <w:pPr>
        <w:ind w:left="720" w:hanging="360"/>
      </w:pPr>
      <w:rPr>
        <w:rFonts w:hint="default"/>
        <w:b/>
        <w:color w:val="00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2606584"/>
    <w:multiLevelType w:val="hybridMultilevel"/>
    <w:tmpl w:val="96E44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397BBF"/>
    <w:multiLevelType w:val="multilevel"/>
    <w:tmpl w:val="E2C88E94"/>
    <w:lvl w:ilvl="0">
      <w:start w:val="1"/>
      <w:numFmt w:val="decimal"/>
      <w:lvlText w:val="%1."/>
      <w:lvlJc w:val="left"/>
      <w:rPr>
        <w:rFonts w:ascii="Times New Roman" w:eastAsia="Times New Roman" w:hAnsi="Times New Roman" w:cs="Times New Roman"/>
        <w:b/>
        <w:bCs/>
        <w:i w:val="0"/>
        <w:iCs w:val="0"/>
        <w:smallCaps w:val="0"/>
        <w:strike w:val="0"/>
        <w:color w:val="151515"/>
        <w:spacing w:val="0"/>
        <w:w w:val="100"/>
        <w:position w:val="0"/>
        <w:sz w:val="22"/>
        <w:szCs w:val="22"/>
        <w:u w:val="none"/>
        <w:shd w:val="clear" w:color="auto" w:fill="auto"/>
        <w:lang w:val="hu-HU" w:eastAsia="hu-HU" w:bidi="hu-H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CA666A"/>
    <w:multiLevelType w:val="multilevel"/>
    <w:tmpl w:val="9A5E9AD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A8D1DF3"/>
    <w:multiLevelType w:val="hybridMultilevel"/>
    <w:tmpl w:val="22128616"/>
    <w:lvl w:ilvl="0" w:tplc="7150AA00">
      <w:start w:val="1"/>
      <w:numFmt w:val="decimal"/>
      <w:lvlText w:val="%1"/>
      <w:lvlJc w:val="left"/>
      <w:pPr>
        <w:ind w:left="720" w:hanging="360"/>
      </w:pPr>
      <w:rPr>
        <w:rFonts w:ascii="Cambria" w:eastAsia="Times New Roman" w:hAnsi="Cambria" w:cs="Times New Roman"/>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C197A77"/>
    <w:multiLevelType w:val="multilevel"/>
    <w:tmpl w:val="DC1CAD56"/>
    <w:lvl w:ilvl="0">
      <w:start w:val="2"/>
      <w:numFmt w:val="lowerLetter"/>
      <w:lvlText w:val="%1)"/>
      <w:lvlJc w:val="left"/>
      <w:rPr>
        <w:rFonts w:ascii="Times New Roman" w:eastAsia="Times New Roman" w:hAnsi="Times New Roman" w:cs="Times New Roman"/>
        <w:b w:val="0"/>
        <w:bCs w:val="0"/>
        <w:i w:val="0"/>
        <w:iCs w:val="0"/>
        <w:smallCaps w:val="0"/>
        <w:strike w:val="0"/>
        <w:color w:val="1C1C1C"/>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CF74731"/>
    <w:multiLevelType w:val="multilevel"/>
    <w:tmpl w:val="CCDCAF64"/>
    <w:lvl w:ilvl="0">
      <w:start w:val="6"/>
      <w:numFmt w:val="decimal"/>
      <w:lvlText w:val="5.%1."/>
      <w:lvlJc w:val="left"/>
      <w:rPr>
        <w:rFonts w:ascii="Times New Roman" w:eastAsia="Times New Roman" w:hAnsi="Times New Roman" w:cs="Times New Roman"/>
        <w:b/>
        <w:bCs/>
        <w:i w:val="0"/>
        <w:iCs w:val="0"/>
        <w:smallCaps w:val="0"/>
        <w:strike w:val="0"/>
        <w:color w:val="131313"/>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314C7C92"/>
    <w:multiLevelType w:val="hybridMultilevel"/>
    <w:tmpl w:val="72AA5054"/>
    <w:lvl w:ilvl="0" w:tplc="040E0017">
      <w:start w:val="7"/>
      <w:numFmt w:val="bullet"/>
      <w:lvlText w:val="-"/>
      <w:lvlJc w:val="left"/>
      <w:pPr>
        <w:ind w:left="720" w:hanging="360"/>
      </w:pPr>
      <w:rPr>
        <w:rFonts w:ascii="Frutiger Linotype" w:eastAsia="Times New Roman" w:hAnsi="Frutiger Linotype" w:hint="default"/>
      </w:rPr>
    </w:lvl>
    <w:lvl w:ilvl="1" w:tplc="040E0017">
      <w:start w:val="7"/>
      <w:numFmt w:val="bullet"/>
      <w:lvlText w:val="-"/>
      <w:lvlJc w:val="left"/>
      <w:pPr>
        <w:ind w:left="1440" w:hanging="360"/>
      </w:pPr>
      <w:rPr>
        <w:rFonts w:ascii="Frutiger Linotype" w:eastAsia="Times New Roman" w:hAnsi="Frutiger Linotype"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1B82C41"/>
    <w:multiLevelType w:val="multilevel"/>
    <w:tmpl w:val="DF02D0E2"/>
    <w:lvl w:ilvl="0">
      <w:start w:val="1"/>
      <w:numFmt w:val="lowerLetter"/>
      <w:lvlText w:val="%1)"/>
      <w:lvlJc w:val="left"/>
      <w:rPr>
        <w:rFonts w:ascii="Times New Roman" w:eastAsia="Times New Roman" w:hAnsi="Times New Roman" w:cs="Times New Roman"/>
        <w:b w:val="0"/>
        <w:bCs w:val="0"/>
        <w:i w:val="0"/>
        <w:iCs w:val="0"/>
        <w:smallCaps w:val="0"/>
        <w:strike w:val="0"/>
        <w:color w:val="151515"/>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330B7CC5"/>
    <w:multiLevelType w:val="multilevel"/>
    <w:tmpl w:val="5C2EB77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3503F1F"/>
    <w:multiLevelType w:val="multilevel"/>
    <w:tmpl w:val="B7E0A31A"/>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6746D8"/>
    <w:multiLevelType w:val="multilevel"/>
    <w:tmpl w:val="FD761F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147631"/>
    <w:multiLevelType w:val="multilevel"/>
    <w:tmpl w:val="5C2EB77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35984BDC"/>
    <w:multiLevelType w:val="multilevel"/>
    <w:tmpl w:val="00007748"/>
    <w:styleLink w:val="WWNum5"/>
    <w:lvl w:ilvl="0">
      <w:numFmt w:val="bullet"/>
      <w:lvlText w:val="-"/>
      <w:lvlJc w:val="left"/>
      <w:rPr>
        <w:rFonts w:ascii="Calibri" w:eastAsia="Times New Roman" w:hAnsi="Calibri"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36DB203A"/>
    <w:multiLevelType w:val="multilevel"/>
    <w:tmpl w:val="5C2EB77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8BF3FC5"/>
    <w:multiLevelType w:val="multilevel"/>
    <w:tmpl w:val="BC3E263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15:restartNumberingAfterBreak="0">
    <w:nsid w:val="3D2F683E"/>
    <w:multiLevelType w:val="multilevel"/>
    <w:tmpl w:val="E09C5D3C"/>
    <w:lvl w:ilvl="0">
      <w:start w:val="6"/>
      <w:numFmt w:val="decimal"/>
      <w:lvlText w:val="3.%1."/>
      <w:lvlJc w:val="left"/>
      <w:rPr>
        <w:rFonts w:ascii="Times New Roman" w:eastAsia="Times New Roman" w:hAnsi="Times New Roman" w:cs="Times New Roman"/>
        <w:b/>
        <w:bCs/>
        <w:i w:val="0"/>
        <w:iCs w:val="0"/>
        <w:smallCaps w:val="0"/>
        <w:strike w:val="0"/>
        <w:color w:val="141414"/>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E05933"/>
    <w:multiLevelType w:val="hybridMultilevel"/>
    <w:tmpl w:val="30B27F46"/>
    <w:lvl w:ilvl="0" w:tplc="9334D8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40205541"/>
    <w:multiLevelType w:val="singleLevel"/>
    <w:tmpl w:val="9482C30C"/>
    <w:lvl w:ilvl="0">
      <w:start w:val="1"/>
      <w:numFmt w:val="decimal"/>
      <w:pStyle w:val="Normalbullet"/>
      <w:lvlText w:val="%1."/>
      <w:legacy w:legacy="1" w:legacySpace="0" w:legacyIndent="360"/>
      <w:lvlJc w:val="left"/>
      <w:pPr>
        <w:ind w:left="284" w:hanging="360"/>
      </w:pPr>
    </w:lvl>
  </w:abstractNum>
  <w:abstractNum w:abstractNumId="53" w15:restartNumberingAfterBreak="0">
    <w:nsid w:val="41AB6E2F"/>
    <w:multiLevelType w:val="multilevel"/>
    <w:tmpl w:val="8C96C4C0"/>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15:restartNumberingAfterBreak="0">
    <w:nsid w:val="42834AF2"/>
    <w:multiLevelType w:val="multilevel"/>
    <w:tmpl w:val="B1C2D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3766B2"/>
    <w:multiLevelType w:val="hybridMultilevel"/>
    <w:tmpl w:val="04C2DEC8"/>
    <w:lvl w:ilvl="0" w:tplc="A2F8A95E">
      <w:start w:val="1"/>
      <w:numFmt w:val="upperLetter"/>
      <w:lvlText w:val="%1)"/>
      <w:lvlJc w:val="left"/>
      <w:pPr>
        <w:ind w:left="720" w:hanging="360"/>
      </w:pPr>
      <w:rPr>
        <w:rFonts w:hint="default"/>
        <w:color w:val="14141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45896E5D"/>
    <w:multiLevelType w:val="multilevel"/>
    <w:tmpl w:val="38F2F3EC"/>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4" w15:restartNumberingAfterBreak="0">
    <w:nsid w:val="46AD0F50"/>
    <w:multiLevelType w:val="multilevel"/>
    <w:tmpl w:val="24F8BD80"/>
    <w:styleLink w:val="WWNum7"/>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47FA18CD"/>
    <w:multiLevelType w:val="multilevel"/>
    <w:tmpl w:val="3C808128"/>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4A8B698D"/>
    <w:multiLevelType w:val="hybridMultilevel"/>
    <w:tmpl w:val="14D6A32A"/>
    <w:lvl w:ilvl="0" w:tplc="FB6ACC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8" w15:restartNumberingAfterBreak="0">
    <w:nsid w:val="4B873651"/>
    <w:multiLevelType w:val="multilevel"/>
    <w:tmpl w:val="BB7E73FC"/>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15:restartNumberingAfterBreak="0">
    <w:nsid w:val="4CC67CC4"/>
    <w:multiLevelType w:val="hybridMultilevel"/>
    <w:tmpl w:val="8DA09C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D3A625D"/>
    <w:multiLevelType w:val="hybridMultilevel"/>
    <w:tmpl w:val="33B8AB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EA25EBF"/>
    <w:multiLevelType w:val="hybridMultilevel"/>
    <w:tmpl w:val="4942B7D2"/>
    <w:lvl w:ilvl="0" w:tplc="0B505F8E">
      <w:start w:val="1"/>
      <w:numFmt w:val="lowerLetter"/>
      <w:lvlText w:val="%1)"/>
      <w:lvlJc w:val="left"/>
      <w:pPr>
        <w:ind w:left="760" w:hanging="36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73" w15:restartNumberingAfterBreak="0">
    <w:nsid w:val="4EDE5030"/>
    <w:multiLevelType w:val="multilevel"/>
    <w:tmpl w:val="1A6869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7"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559745AC"/>
    <w:multiLevelType w:val="multilevel"/>
    <w:tmpl w:val="BA48D834"/>
    <w:lvl w:ilvl="0">
      <w:start w:val="1"/>
      <w:numFmt w:val="upperRoman"/>
      <w:pStyle w:val="OIT"/>
      <w:lvlText w:val="%1)"/>
      <w:lvlJc w:val="left"/>
      <w:pPr>
        <w:tabs>
          <w:tab w:val="num" w:pos="360"/>
        </w:tabs>
        <w:ind w:left="360" w:hanging="360"/>
      </w:pPr>
      <w:rPr>
        <w:rFonts w:hint="default"/>
      </w:rPr>
    </w:lvl>
    <w:lvl w:ilvl="1">
      <w:start w:val="1"/>
      <w:numFmt w:val="lowerLetter"/>
      <w:pStyle w:val="OIT3"/>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8DD5A9D"/>
    <w:multiLevelType w:val="multilevel"/>
    <w:tmpl w:val="1DB4DEF4"/>
    <w:lvl w:ilvl="0">
      <w:start w:val="13"/>
      <w:numFmt w:val="decimal"/>
      <w:lvlText w:val="%1."/>
      <w:lvlJc w:val="left"/>
      <w:rPr>
        <w:rFonts w:ascii="Times New Roman" w:eastAsia="Times New Roman" w:hAnsi="Times New Roman" w:cs="Times New Roman"/>
        <w:b/>
        <w:bCs/>
        <w:i w:val="0"/>
        <w:iCs w:val="0"/>
        <w:smallCaps w:val="0"/>
        <w:strike w:val="0"/>
        <w:color w:val="161616"/>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4" w15:restartNumberingAfterBreak="0">
    <w:nsid w:val="5CD1188F"/>
    <w:multiLevelType w:val="hybridMultilevel"/>
    <w:tmpl w:val="D60AF5E0"/>
    <w:lvl w:ilvl="0" w:tplc="E982D072">
      <w:start w:val="1"/>
      <w:numFmt w:val="bullet"/>
      <w:lvlText w:val=""/>
      <w:lvlJc w:val="left"/>
      <w:pPr>
        <w:tabs>
          <w:tab w:val="num" w:pos="928"/>
        </w:tabs>
        <w:ind w:left="928" w:hanging="360"/>
      </w:pPr>
      <w:rPr>
        <w:rFonts w:ascii="Symbol" w:hAnsi="Symbol" w:hint="default"/>
      </w:rPr>
    </w:lvl>
    <w:lvl w:ilvl="1" w:tplc="040E0019">
      <w:start w:val="1"/>
      <w:numFmt w:val="bullet"/>
      <w:lvlText w:val="o"/>
      <w:lvlJc w:val="left"/>
      <w:pPr>
        <w:tabs>
          <w:tab w:val="num" w:pos="1648"/>
        </w:tabs>
        <w:ind w:left="1648" w:hanging="360"/>
      </w:pPr>
      <w:rPr>
        <w:rFonts w:ascii="Courier New" w:hAnsi="Courier New" w:cs="Courier New" w:hint="default"/>
      </w:rPr>
    </w:lvl>
    <w:lvl w:ilvl="2" w:tplc="040E001B">
      <w:start w:val="1"/>
      <w:numFmt w:val="bullet"/>
      <w:lvlText w:val=""/>
      <w:lvlJc w:val="left"/>
      <w:pPr>
        <w:tabs>
          <w:tab w:val="num" w:pos="2368"/>
        </w:tabs>
        <w:ind w:left="2368" w:hanging="360"/>
      </w:pPr>
      <w:rPr>
        <w:rFonts w:ascii="Wingdings" w:hAnsi="Wingdings" w:cs="Wingdings" w:hint="default"/>
      </w:rPr>
    </w:lvl>
    <w:lvl w:ilvl="3" w:tplc="040E000F">
      <w:start w:val="1"/>
      <w:numFmt w:val="bullet"/>
      <w:lvlText w:val=""/>
      <w:lvlJc w:val="left"/>
      <w:pPr>
        <w:tabs>
          <w:tab w:val="num" w:pos="3088"/>
        </w:tabs>
        <w:ind w:left="3088" w:hanging="360"/>
      </w:pPr>
      <w:rPr>
        <w:rFonts w:ascii="Symbol" w:hAnsi="Symbol" w:cs="Symbol" w:hint="default"/>
      </w:rPr>
    </w:lvl>
    <w:lvl w:ilvl="4" w:tplc="040E0019">
      <w:start w:val="1"/>
      <w:numFmt w:val="bullet"/>
      <w:lvlText w:val="o"/>
      <w:lvlJc w:val="left"/>
      <w:pPr>
        <w:tabs>
          <w:tab w:val="num" w:pos="3808"/>
        </w:tabs>
        <w:ind w:left="3808" w:hanging="360"/>
      </w:pPr>
      <w:rPr>
        <w:rFonts w:ascii="Courier New" w:hAnsi="Courier New" w:cs="Courier New" w:hint="default"/>
      </w:rPr>
    </w:lvl>
    <w:lvl w:ilvl="5" w:tplc="040E001B">
      <w:start w:val="1"/>
      <w:numFmt w:val="bullet"/>
      <w:lvlText w:val=""/>
      <w:lvlJc w:val="left"/>
      <w:pPr>
        <w:tabs>
          <w:tab w:val="num" w:pos="4528"/>
        </w:tabs>
        <w:ind w:left="4528" w:hanging="360"/>
      </w:pPr>
      <w:rPr>
        <w:rFonts w:ascii="Wingdings" w:hAnsi="Wingdings" w:cs="Wingdings" w:hint="default"/>
      </w:rPr>
    </w:lvl>
    <w:lvl w:ilvl="6" w:tplc="040E000F">
      <w:start w:val="1"/>
      <w:numFmt w:val="bullet"/>
      <w:lvlText w:val=""/>
      <w:lvlJc w:val="left"/>
      <w:pPr>
        <w:tabs>
          <w:tab w:val="num" w:pos="5248"/>
        </w:tabs>
        <w:ind w:left="5248" w:hanging="360"/>
      </w:pPr>
      <w:rPr>
        <w:rFonts w:ascii="Symbol" w:hAnsi="Symbol" w:cs="Symbol" w:hint="default"/>
      </w:rPr>
    </w:lvl>
    <w:lvl w:ilvl="7" w:tplc="040E0019">
      <w:start w:val="1"/>
      <w:numFmt w:val="bullet"/>
      <w:lvlText w:val="o"/>
      <w:lvlJc w:val="left"/>
      <w:pPr>
        <w:tabs>
          <w:tab w:val="num" w:pos="5968"/>
        </w:tabs>
        <w:ind w:left="5968" w:hanging="360"/>
      </w:pPr>
      <w:rPr>
        <w:rFonts w:ascii="Courier New" w:hAnsi="Courier New" w:cs="Courier New" w:hint="default"/>
      </w:rPr>
    </w:lvl>
    <w:lvl w:ilvl="8" w:tplc="040E001B">
      <w:start w:val="1"/>
      <w:numFmt w:val="bullet"/>
      <w:lvlText w:val=""/>
      <w:lvlJc w:val="left"/>
      <w:pPr>
        <w:tabs>
          <w:tab w:val="num" w:pos="6688"/>
        </w:tabs>
        <w:ind w:left="6688" w:hanging="360"/>
      </w:pPr>
      <w:rPr>
        <w:rFonts w:ascii="Wingdings" w:hAnsi="Wingdings" w:cs="Wingdings" w:hint="default"/>
      </w:rPr>
    </w:lvl>
  </w:abstractNum>
  <w:abstractNum w:abstractNumId="85" w15:restartNumberingAfterBreak="0">
    <w:nsid w:val="5CF44E71"/>
    <w:multiLevelType w:val="multilevel"/>
    <w:tmpl w:val="2A509F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2C3094"/>
    <w:multiLevelType w:val="hybridMultilevel"/>
    <w:tmpl w:val="E8628B1C"/>
    <w:lvl w:ilvl="0" w:tplc="1AD6CA50">
      <w:start w:val="1"/>
      <w:numFmt w:val="upperLetter"/>
      <w:lvlText w:val="%1)"/>
      <w:lvlJc w:val="left"/>
      <w:pPr>
        <w:ind w:left="720" w:hanging="360"/>
      </w:pPr>
      <w:rPr>
        <w:rFonts w:asciiTheme="majorHAnsi" w:eastAsiaTheme="minorHAnsi" w:hAnsiTheme="majorHAnsi" w:cstheme="minorBid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5E827255"/>
    <w:multiLevelType w:val="hybridMultilevel"/>
    <w:tmpl w:val="F530EE0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8" w15:restartNumberingAfterBreak="0">
    <w:nsid w:val="5F743FB6"/>
    <w:multiLevelType w:val="multilevel"/>
    <w:tmpl w:val="CD3C055C"/>
    <w:lvl w:ilvl="0">
      <w:start w:val="1"/>
      <w:numFmt w:val="lowerLetter"/>
      <w:lvlText w:val="%1)"/>
      <w:lvlJc w:val="left"/>
      <w:rPr>
        <w:rFonts w:ascii="Times New Roman" w:eastAsia="Times New Roman" w:hAnsi="Times New Roman" w:cs="Times New Roman"/>
        <w:b w:val="0"/>
        <w:bCs w:val="0"/>
        <w:i w:val="0"/>
        <w:iCs w:val="0"/>
        <w:smallCaps w:val="0"/>
        <w:strike w:val="0"/>
        <w:color w:val="151515"/>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A455CF"/>
    <w:multiLevelType w:val="multilevel"/>
    <w:tmpl w:val="5E4860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617C259A"/>
    <w:multiLevelType w:val="multilevel"/>
    <w:tmpl w:val="A0B26F5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A109F2"/>
    <w:multiLevelType w:val="hybridMultilevel"/>
    <w:tmpl w:val="73CA92E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3" w15:restartNumberingAfterBreak="0">
    <w:nsid w:val="6408490D"/>
    <w:multiLevelType w:val="hybridMultilevel"/>
    <w:tmpl w:val="FDE6154C"/>
    <w:lvl w:ilvl="0" w:tplc="B636D4A2">
      <w:start w:val="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6A005466"/>
    <w:multiLevelType w:val="multilevel"/>
    <w:tmpl w:val="D9E81714"/>
    <w:lvl w:ilvl="0">
      <w:start w:val="1"/>
      <w:numFmt w:val="decimal"/>
      <w:lvlText w:val="%1"/>
      <w:lvlJc w:val="left"/>
      <w:pPr>
        <w:tabs>
          <w:tab w:val="num" w:pos="705"/>
        </w:tabs>
        <w:ind w:left="705" w:hanging="705"/>
      </w:pPr>
    </w:lvl>
    <w:lvl w:ilvl="1">
      <w:start w:val="1"/>
      <w:numFmt w:val="decimal"/>
      <w:pStyle w:val="Doksihoz"/>
      <w:lvlText w:val="%2)"/>
      <w:lvlJc w:val="left"/>
      <w:pPr>
        <w:tabs>
          <w:tab w:val="num" w:pos="847"/>
        </w:tabs>
        <w:ind w:left="847"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6ACD7D9E"/>
    <w:multiLevelType w:val="hybridMultilevel"/>
    <w:tmpl w:val="D7AECD6A"/>
    <w:lvl w:ilvl="0" w:tplc="E982D072">
      <w:start w:val="1"/>
      <w:numFmt w:val="bullet"/>
      <w:lvlText w:val=""/>
      <w:lvlJc w:val="left"/>
      <w:pPr>
        <w:ind w:left="1288" w:hanging="360"/>
      </w:pPr>
      <w:rPr>
        <w:rFonts w:ascii="Symbol" w:hAnsi="Symbol" w:hint="default"/>
      </w:rPr>
    </w:lvl>
    <w:lvl w:ilvl="1" w:tplc="040E0003" w:tentative="1">
      <w:start w:val="1"/>
      <w:numFmt w:val="bullet"/>
      <w:lvlText w:val="o"/>
      <w:lvlJc w:val="left"/>
      <w:pPr>
        <w:ind w:left="2008" w:hanging="360"/>
      </w:pPr>
      <w:rPr>
        <w:rFonts w:ascii="Courier New" w:hAnsi="Courier New" w:cs="Courier New" w:hint="default"/>
      </w:rPr>
    </w:lvl>
    <w:lvl w:ilvl="2" w:tplc="040E0005" w:tentative="1">
      <w:start w:val="1"/>
      <w:numFmt w:val="bullet"/>
      <w:lvlText w:val=""/>
      <w:lvlJc w:val="left"/>
      <w:pPr>
        <w:ind w:left="2728" w:hanging="360"/>
      </w:pPr>
      <w:rPr>
        <w:rFonts w:ascii="Wingdings" w:hAnsi="Wingdings" w:hint="default"/>
      </w:rPr>
    </w:lvl>
    <w:lvl w:ilvl="3" w:tplc="040E0001" w:tentative="1">
      <w:start w:val="1"/>
      <w:numFmt w:val="bullet"/>
      <w:lvlText w:val=""/>
      <w:lvlJc w:val="left"/>
      <w:pPr>
        <w:ind w:left="3448" w:hanging="360"/>
      </w:pPr>
      <w:rPr>
        <w:rFonts w:ascii="Symbol" w:hAnsi="Symbol" w:hint="default"/>
      </w:rPr>
    </w:lvl>
    <w:lvl w:ilvl="4" w:tplc="040E0003" w:tentative="1">
      <w:start w:val="1"/>
      <w:numFmt w:val="bullet"/>
      <w:lvlText w:val="o"/>
      <w:lvlJc w:val="left"/>
      <w:pPr>
        <w:ind w:left="4168" w:hanging="360"/>
      </w:pPr>
      <w:rPr>
        <w:rFonts w:ascii="Courier New" w:hAnsi="Courier New" w:cs="Courier New" w:hint="default"/>
      </w:rPr>
    </w:lvl>
    <w:lvl w:ilvl="5" w:tplc="040E0005" w:tentative="1">
      <w:start w:val="1"/>
      <w:numFmt w:val="bullet"/>
      <w:lvlText w:val=""/>
      <w:lvlJc w:val="left"/>
      <w:pPr>
        <w:ind w:left="4888" w:hanging="360"/>
      </w:pPr>
      <w:rPr>
        <w:rFonts w:ascii="Wingdings" w:hAnsi="Wingdings" w:hint="default"/>
      </w:rPr>
    </w:lvl>
    <w:lvl w:ilvl="6" w:tplc="040E0001" w:tentative="1">
      <w:start w:val="1"/>
      <w:numFmt w:val="bullet"/>
      <w:lvlText w:val=""/>
      <w:lvlJc w:val="left"/>
      <w:pPr>
        <w:ind w:left="5608" w:hanging="360"/>
      </w:pPr>
      <w:rPr>
        <w:rFonts w:ascii="Symbol" w:hAnsi="Symbol" w:hint="default"/>
      </w:rPr>
    </w:lvl>
    <w:lvl w:ilvl="7" w:tplc="040E0003" w:tentative="1">
      <w:start w:val="1"/>
      <w:numFmt w:val="bullet"/>
      <w:lvlText w:val="o"/>
      <w:lvlJc w:val="left"/>
      <w:pPr>
        <w:ind w:left="6328" w:hanging="360"/>
      </w:pPr>
      <w:rPr>
        <w:rFonts w:ascii="Courier New" w:hAnsi="Courier New" w:cs="Courier New" w:hint="default"/>
      </w:rPr>
    </w:lvl>
    <w:lvl w:ilvl="8" w:tplc="040E0005" w:tentative="1">
      <w:start w:val="1"/>
      <w:numFmt w:val="bullet"/>
      <w:lvlText w:val=""/>
      <w:lvlJc w:val="left"/>
      <w:pPr>
        <w:ind w:left="7048" w:hanging="360"/>
      </w:pPr>
      <w:rPr>
        <w:rFonts w:ascii="Wingdings" w:hAnsi="Wingdings" w:hint="default"/>
      </w:rPr>
    </w:lvl>
  </w:abstractNum>
  <w:abstractNum w:abstractNumId="96"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6E1C0A38"/>
    <w:multiLevelType w:val="hybridMultilevel"/>
    <w:tmpl w:val="1414CA48"/>
    <w:lvl w:ilvl="0" w:tplc="E5302530">
      <w:start w:val="1"/>
      <w:numFmt w:val="upp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99"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6FBF36E8"/>
    <w:multiLevelType w:val="multilevel"/>
    <w:tmpl w:val="29DAEA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74FC3BCA"/>
    <w:multiLevelType w:val="multilevel"/>
    <w:tmpl w:val="EA3EFEE6"/>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76D59C6"/>
    <w:multiLevelType w:val="multilevel"/>
    <w:tmpl w:val="3A16B94C"/>
    <w:lvl w:ilvl="0">
      <w:start w:val="5"/>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D7395B"/>
    <w:multiLevelType w:val="hybridMultilevel"/>
    <w:tmpl w:val="45D8E3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787F67DE"/>
    <w:multiLevelType w:val="hybridMultilevel"/>
    <w:tmpl w:val="1138F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96E545A"/>
    <w:multiLevelType w:val="singleLevel"/>
    <w:tmpl w:val="3666492E"/>
    <w:lvl w:ilvl="0">
      <w:start w:val="1"/>
      <w:numFmt w:val="bullet"/>
      <w:pStyle w:val="Fliesstext"/>
      <w:lvlText w:val=""/>
      <w:lvlJc w:val="left"/>
      <w:pPr>
        <w:tabs>
          <w:tab w:val="num" w:pos="360"/>
        </w:tabs>
        <w:ind w:left="360" w:hanging="360"/>
      </w:pPr>
      <w:rPr>
        <w:rFonts w:ascii="Symbol" w:hAnsi="Symbol" w:hint="default"/>
      </w:rPr>
    </w:lvl>
  </w:abstractNum>
  <w:abstractNum w:abstractNumId="109"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7D81170D"/>
    <w:multiLevelType w:val="hybridMultilevel"/>
    <w:tmpl w:val="FE8A8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7D9D3BDF"/>
    <w:multiLevelType w:val="multilevel"/>
    <w:tmpl w:val="2B28E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0"/>
  </w:num>
  <w:num w:numId="2">
    <w:abstractNumId w:val="7"/>
  </w:num>
  <w:num w:numId="3">
    <w:abstractNumId w:val="73"/>
  </w:num>
  <w:num w:numId="4">
    <w:abstractNumId w:val="79"/>
  </w:num>
  <w:num w:numId="5">
    <w:abstractNumId w:val="91"/>
  </w:num>
  <w:num w:numId="6">
    <w:abstractNumId w:val="41"/>
  </w:num>
  <w:num w:numId="7">
    <w:abstractNumId w:val="83"/>
    <w:lvlOverride w:ilvl="0">
      <w:startOverride w:val="1"/>
    </w:lvlOverride>
  </w:num>
  <w:num w:numId="8">
    <w:abstractNumId w:val="56"/>
    <w:lvlOverride w:ilvl="0">
      <w:startOverride w:val="1"/>
    </w:lvlOverride>
  </w:num>
  <w:num w:numId="9">
    <w:abstractNumId w:val="28"/>
  </w:num>
  <w:num w:numId="10">
    <w:abstractNumId w:val="0"/>
  </w:num>
  <w:num w:numId="11">
    <w:abstractNumId w:val="68"/>
  </w:num>
  <w:num w:numId="12">
    <w:abstractNumId w:val="22"/>
  </w:num>
  <w:num w:numId="13">
    <w:abstractNumId w:val="80"/>
  </w:num>
  <w:num w:numId="14">
    <w:abstractNumId w:val="18"/>
  </w:num>
  <w:num w:numId="15">
    <w:abstractNumId w:val="74"/>
  </w:num>
  <w:num w:numId="16">
    <w:abstractNumId w:val="17"/>
  </w:num>
  <w:num w:numId="17">
    <w:abstractNumId w:val="96"/>
  </w:num>
  <w:num w:numId="18">
    <w:abstractNumId w:val="62"/>
  </w:num>
  <w:num w:numId="19">
    <w:abstractNumId w:val="44"/>
  </w:num>
  <w:num w:numId="20">
    <w:abstractNumId w:val="60"/>
  </w:num>
  <w:num w:numId="21">
    <w:abstractNumId w:val="64"/>
  </w:num>
  <w:num w:numId="22">
    <w:abstractNumId w:val="14"/>
  </w:num>
  <w:num w:numId="23">
    <w:abstractNumId w:val="109"/>
  </w:num>
  <w:num w:numId="24">
    <w:abstractNumId w:val="101"/>
  </w:num>
  <w:num w:numId="25">
    <w:abstractNumId w:val="31"/>
  </w:num>
  <w:num w:numId="26">
    <w:abstractNumId w:val="35"/>
  </w:num>
  <w:num w:numId="27">
    <w:abstractNumId w:val="90"/>
  </w:num>
  <w:num w:numId="28">
    <w:abstractNumId w:val="15"/>
  </w:num>
  <w:num w:numId="29">
    <w:abstractNumId w:val="39"/>
  </w:num>
  <w:num w:numId="30">
    <w:abstractNumId w:val="97"/>
  </w:num>
  <w:num w:numId="31">
    <w:abstractNumId w:val="36"/>
  </w:num>
  <w:num w:numId="32">
    <w:abstractNumId w:val="3"/>
  </w:num>
  <w:num w:numId="33">
    <w:abstractNumId w:val="25"/>
  </w:num>
  <w:num w:numId="34">
    <w:abstractNumId w:val="47"/>
  </w:num>
  <w:num w:numId="35">
    <w:abstractNumId w:val="77"/>
  </w:num>
  <w:num w:numId="36">
    <w:abstractNumId w:val="99"/>
  </w:num>
  <w:num w:numId="37">
    <w:abstractNumId w:val="104"/>
  </w:num>
  <w:num w:numId="38">
    <w:abstractNumId w:val="66"/>
  </w:num>
  <w:num w:numId="39">
    <w:abstractNumId w:val="55"/>
  </w:num>
  <w:num w:numId="40">
    <w:abstractNumId w:val="48"/>
  </w:num>
  <w:num w:numId="41">
    <w:abstractNumId w:val="75"/>
  </w:num>
  <w:num w:numId="42">
    <w:abstractNumId w:val="76"/>
  </w:num>
  <w:num w:numId="43">
    <w:abstractNumId w:val="81"/>
  </w:num>
  <w:num w:numId="44">
    <w:abstractNumId w:val="69"/>
  </w:num>
  <w:num w:numId="45">
    <w:abstractNumId w:val="63"/>
  </w:num>
  <w:num w:numId="46">
    <w:abstractNumId w:val="10"/>
  </w:num>
  <w:num w:numId="47">
    <w:abstractNumId w:val="19"/>
  </w:num>
  <w:num w:numId="48">
    <w:abstractNumId w:val="51"/>
  </w:num>
  <w:num w:numId="49">
    <w:abstractNumId w:val="53"/>
  </w:num>
  <w:num w:numId="50">
    <w:abstractNumId w:val="2"/>
  </w:num>
  <w:num w:numId="51">
    <w:abstractNumId w:val="112"/>
  </w:num>
  <w:num w:numId="52">
    <w:abstractNumId w:val="54"/>
  </w:num>
  <w:num w:numId="53">
    <w:abstractNumId w:val="102"/>
  </w:num>
  <w:num w:numId="54">
    <w:abstractNumId w:val="59"/>
  </w:num>
  <w:num w:numId="55">
    <w:abstractNumId w:val="46"/>
  </w:num>
  <w:num w:numId="56">
    <w:abstractNumId w:val="61"/>
  </w:num>
  <w:num w:numId="57">
    <w:abstractNumId w:val="82"/>
  </w:num>
  <w:num w:numId="58">
    <w:abstractNumId w:val="103"/>
  </w:num>
  <w:num w:numId="59">
    <w:abstractNumId w:val="12"/>
  </w:num>
  <w:num w:numId="60">
    <w:abstractNumId w:val="86"/>
  </w:num>
  <w:num w:numId="61">
    <w:abstractNumId w:val="1"/>
  </w:num>
  <w:num w:numId="62">
    <w:abstractNumId w:val="83"/>
  </w:num>
  <w:num w:numId="63">
    <w:abstractNumId w:val="56"/>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num>
  <w:num w:numId="66">
    <w:abstractNumId w:val="95"/>
  </w:num>
  <w:num w:numId="67">
    <w:abstractNumId w:val="50"/>
  </w:num>
  <w:num w:numId="68">
    <w:abstractNumId w:val="98"/>
  </w:num>
  <w:num w:numId="69">
    <w:abstractNumId w:val="67"/>
  </w:num>
  <w:num w:numId="70">
    <w:abstractNumId w:val="37"/>
  </w:num>
  <w:num w:numId="71">
    <w:abstractNumId w:val="108"/>
  </w:num>
  <w:num w:numId="72">
    <w:abstractNumId w:val="9"/>
  </w:num>
  <w:num w:numId="73">
    <w:abstractNumId w:val="52"/>
  </w:num>
  <w:num w:numId="74">
    <w:abstractNumId w:val="78"/>
  </w:num>
  <w:num w:numId="75">
    <w:abstractNumId w:val="6"/>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num>
  <w:num w:numId="79">
    <w:abstractNumId w:val="29"/>
  </w:num>
  <w:num w:numId="80">
    <w:abstractNumId w:val="38"/>
  </w:num>
  <w:num w:numId="81">
    <w:abstractNumId w:val="11"/>
  </w:num>
  <w:num w:numId="82">
    <w:abstractNumId w:val="88"/>
  </w:num>
  <w:num w:numId="83">
    <w:abstractNumId w:val="100"/>
  </w:num>
  <w:num w:numId="84">
    <w:abstractNumId w:val="42"/>
  </w:num>
  <w:num w:numId="85">
    <w:abstractNumId w:val="89"/>
  </w:num>
  <w:num w:numId="86">
    <w:abstractNumId w:val="85"/>
  </w:num>
  <w:num w:numId="87">
    <w:abstractNumId w:val="49"/>
  </w:num>
  <w:num w:numId="88">
    <w:abstractNumId w:val="30"/>
  </w:num>
  <w:num w:numId="89">
    <w:abstractNumId w:val="23"/>
  </w:num>
  <w:num w:numId="90">
    <w:abstractNumId w:val="8"/>
  </w:num>
  <w:num w:numId="91">
    <w:abstractNumId w:val="65"/>
  </w:num>
  <w:num w:numId="92">
    <w:abstractNumId w:val="57"/>
  </w:num>
  <w:num w:numId="93">
    <w:abstractNumId w:val="105"/>
  </w:num>
  <w:num w:numId="94">
    <w:abstractNumId w:val="111"/>
  </w:num>
  <w:num w:numId="95">
    <w:abstractNumId w:val="26"/>
  </w:num>
  <w:num w:numId="96">
    <w:abstractNumId w:val="5"/>
  </w:num>
  <w:num w:numId="97">
    <w:abstractNumId w:val="34"/>
  </w:num>
  <w:num w:numId="98">
    <w:abstractNumId w:val="72"/>
  </w:num>
  <w:num w:numId="99">
    <w:abstractNumId w:val="33"/>
  </w:num>
  <w:num w:numId="100">
    <w:abstractNumId w:val="93"/>
  </w:num>
  <w:num w:numId="101">
    <w:abstractNumId w:val="20"/>
  </w:num>
  <w:num w:numId="102">
    <w:abstractNumId w:val="45"/>
  </w:num>
  <w:num w:numId="103">
    <w:abstractNumId w:val="24"/>
  </w:num>
  <w:num w:numId="104">
    <w:abstractNumId w:val="21"/>
  </w:num>
  <w:num w:numId="105">
    <w:abstractNumId w:val="43"/>
  </w:num>
  <w:num w:numId="106">
    <w:abstractNumId w:val="71"/>
  </w:num>
  <w:num w:numId="107">
    <w:abstractNumId w:val="70"/>
  </w:num>
  <w:num w:numId="108">
    <w:abstractNumId w:val="110"/>
  </w:num>
  <w:num w:numId="109">
    <w:abstractNumId w:val="106"/>
  </w:num>
  <w:num w:numId="110">
    <w:abstractNumId w:val="13"/>
  </w:num>
  <w:num w:numId="111">
    <w:abstractNumId w:val="32"/>
  </w:num>
  <w:num w:numId="112">
    <w:abstractNumId w:val="16"/>
  </w:num>
  <w:num w:numId="113">
    <w:abstractNumId w:val="87"/>
  </w:num>
  <w:num w:numId="114">
    <w:abstractNumId w:val="58"/>
  </w:num>
  <w:num w:numId="115">
    <w:abstractNumId w:val="107"/>
  </w:num>
  <w:num w:numId="116">
    <w:abstractNumId w:val="9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95"/>
    <w:rsid w:val="00000EDA"/>
    <w:rsid w:val="00001FCB"/>
    <w:rsid w:val="0001293E"/>
    <w:rsid w:val="000342D4"/>
    <w:rsid w:val="00034E1A"/>
    <w:rsid w:val="0003754A"/>
    <w:rsid w:val="00043C41"/>
    <w:rsid w:val="00044897"/>
    <w:rsid w:val="00056BE7"/>
    <w:rsid w:val="00066D87"/>
    <w:rsid w:val="000A4F3B"/>
    <w:rsid w:val="000A6BC8"/>
    <w:rsid w:val="000A7527"/>
    <w:rsid w:val="000B5C42"/>
    <w:rsid w:val="000D7C61"/>
    <w:rsid w:val="000E2C1F"/>
    <w:rsid w:val="000E3207"/>
    <w:rsid w:val="001116A5"/>
    <w:rsid w:val="0011616C"/>
    <w:rsid w:val="00122B72"/>
    <w:rsid w:val="00145A71"/>
    <w:rsid w:val="00147E6C"/>
    <w:rsid w:val="00151760"/>
    <w:rsid w:val="00156183"/>
    <w:rsid w:val="0016567D"/>
    <w:rsid w:val="001747C2"/>
    <w:rsid w:val="0018571E"/>
    <w:rsid w:val="00194C9D"/>
    <w:rsid w:val="001A1DB6"/>
    <w:rsid w:val="001A6B95"/>
    <w:rsid w:val="001B2063"/>
    <w:rsid w:val="001B47FE"/>
    <w:rsid w:val="001B77D6"/>
    <w:rsid w:val="001C31DD"/>
    <w:rsid w:val="001C6828"/>
    <w:rsid w:val="001C7225"/>
    <w:rsid w:val="001D6CC1"/>
    <w:rsid w:val="001E0B1D"/>
    <w:rsid w:val="001E1203"/>
    <w:rsid w:val="001F21DE"/>
    <w:rsid w:val="00212BFF"/>
    <w:rsid w:val="00233022"/>
    <w:rsid w:val="002400AD"/>
    <w:rsid w:val="002510DB"/>
    <w:rsid w:val="00251294"/>
    <w:rsid w:val="002532CE"/>
    <w:rsid w:val="00267E52"/>
    <w:rsid w:val="00275CF2"/>
    <w:rsid w:val="0028587B"/>
    <w:rsid w:val="00290284"/>
    <w:rsid w:val="002C58C9"/>
    <w:rsid w:val="002F1C22"/>
    <w:rsid w:val="002F21A8"/>
    <w:rsid w:val="002F596C"/>
    <w:rsid w:val="002F704F"/>
    <w:rsid w:val="00327D0E"/>
    <w:rsid w:val="0034426C"/>
    <w:rsid w:val="00353C9C"/>
    <w:rsid w:val="00363580"/>
    <w:rsid w:val="0039312A"/>
    <w:rsid w:val="003A70B5"/>
    <w:rsid w:val="003B2F6C"/>
    <w:rsid w:val="003B508A"/>
    <w:rsid w:val="003B6645"/>
    <w:rsid w:val="003C7E32"/>
    <w:rsid w:val="003D1DC0"/>
    <w:rsid w:val="003D632B"/>
    <w:rsid w:val="003D7957"/>
    <w:rsid w:val="003F5130"/>
    <w:rsid w:val="003F54B0"/>
    <w:rsid w:val="003F5E4F"/>
    <w:rsid w:val="00414D1B"/>
    <w:rsid w:val="0042387A"/>
    <w:rsid w:val="00424ADD"/>
    <w:rsid w:val="0043024E"/>
    <w:rsid w:val="00430EE5"/>
    <w:rsid w:val="004366AC"/>
    <w:rsid w:val="00437908"/>
    <w:rsid w:val="00447D34"/>
    <w:rsid w:val="004522F7"/>
    <w:rsid w:val="00467A55"/>
    <w:rsid w:val="00485152"/>
    <w:rsid w:val="00487729"/>
    <w:rsid w:val="004B49E4"/>
    <w:rsid w:val="004C3363"/>
    <w:rsid w:val="004C7957"/>
    <w:rsid w:val="004D107F"/>
    <w:rsid w:val="004D15EA"/>
    <w:rsid w:val="004E2E96"/>
    <w:rsid w:val="004F6555"/>
    <w:rsid w:val="00540539"/>
    <w:rsid w:val="00557CC9"/>
    <w:rsid w:val="00572750"/>
    <w:rsid w:val="0058650B"/>
    <w:rsid w:val="005971F9"/>
    <w:rsid w:val="005A033E"/>
    <w:rsid w:val="005B3826"/>
    <w:rsid w:val="005B4903"/>
    <w:rsid w:val="005B556E"/>
    <w:rsid w:val="005D1466"/>
    <w:rsid w:val="005E1173"/>
    <w:rsid w:val="005F57A2"/>
    <w:rsid w:val="0062396F"/>
    <w:rsid w:val="00634783"/>
    <w:rsid w:val="0066484D"/>
    <w:rsid w:val="00674ABE"/>
    <w:rsid w:val="0069159E"/>
    <w:rsid w:val="00693E5B"/>
    <w:rsid w:val="00694F15"/>
    <w:rsid w:val="00696BB0"/>
    <w:rsid w:val="006B39DB"/>
    <w:rsid w:val="006B4556"/>
    <w:rsid w:val="006C1A01"/>
    <w:rsid w:val="006C2503"/>
    <w:rsid w:val="006C5255"/>
    <w:rsid w:val="006E3944"/>
    <w:rsid w:val="006E76FC"/>
    <w:rsid w:val="006F0AFE"/>
    <w:rsid w:val="00701B8D"/>
    <w:rsid w:val="0074438E"/>
    <w:rsid w:val="007557DD"/>
    <w:rsid w:val="00763C6C"/>
    <w:rsid w:val="00766041"/>
    <w:rsid w:val="00791B05"/>
    <w:rsid w:val="007A27EB"/>
    <w:rsid w:val="007A7173"/>
    <w:rsid w:val="007C477F"/>
    <w:rsid w:val="007C75E6"/>
    <w:rsid w:val="007E0A67"/>
    <w:rsid w:val="0080640B"/>
    <w:rsid w:val="00812B6B"/>
    <w:rsid w:val="00813896"/>
    <w:rsid w:val="0081585C"/>
    <w:rsid w:val="008210B1"/>
    <w:rsid w:val="0083052A"/>
    <w:rsid w:val="008406C4"/>
    <w:rsid w:val="00842B65"/>
    <w:rsid w:val="008453F9"/>
    <w:rsid w:val="008637CA"/>
    <w:rsid w:val="008734DD"/>
    <w:rsid w:val="0087556B"/>
    <w:rsid w:val="00876228"/>
    <w:rsid w:val="00876357"/>
    <w:rsid w:val="008838C5"/>
    <w:rsid w:val="008924AB"/>
    <w:rsid w:val="00895325"/>
    <w:rsid w:val="008A6072"/>
    <w:rsid w:val="008C21F7"/>
    <w:rsid w:val="008D36BA"/>
    <w:rsid w:val="009027DD"/>
    <w:rsid w:val="0091351F"/>
    <w:rsid w:val="009150FC"/>
    <w:rsid w:val="00937C70"/>
    <w:rsid w:val="00941F5B"/>
    <w:rsid w:val="009514CB"/>
    <w:rsid w:val="0095227C"/>
    <w:rsid w:val="00952CB4"/>
    <w:rsid w:val="009637EB"/>
    <w:rsid w:val="00963C4C"/>
    <w:rsid w:val="00967BE3"/>
    <w:rsid w:val="00976CAD"/>
    <w:rsid w:val="00991FA7"/>
    <w:rsid w:val="00992291"/>
    <w:rsid w:val="009C31E7"/>
    <w:rsid w:val="009D3269"/>
    <w:rsid w:val="009D5F11"/>
    <w:rsid w:val="00A328B6"/>
    <w:rsid w:val="00A529A7"/>
    <w:rsid w:val="00A86604"/>
    <w:rsid w:val="00AA5A5E"/>
    <w:rsid w:val="00AC1745"/>
    <w:rsid w:val="00AC3B15"/>
    <w:rsid w:val="00AD6DE7"/>
    <w:rsid w:val="00AE00B7"/>
    <w:rsid w:val="00AE5D6B"/>
    <w:rsid w:val="00B01957"/>
    <w:rsid w:val="00B06CFB"/>
    <w:rsid w:val="00B07437"/>
    <w:rsid w:val="00B17B1B"/>
    <w:rsid w:val="00B26550"/>
    <w:rsid w:val="00B27F7F"/>
    <w:rsid w:val="00B37D4A"/>
    <w:rsid w:val="00B40EB3"/>
    <w:rsid w:val="00B67009"/>
    <w:rsid w:val="00B8322F"/>
    <w:rsid w:val="00B96E2A"/>
    <w:rsid w:val="00BA7715"/>
    <w:rsid w:val="00BC539F"/>
    <w:rsid w:val="00BD6CFB"/>
    <w:rsid w:val="00BE114B"/>
    <w:rsid w:val="00BE560B"/>
    <w:rsid w:val="00BE576D"/>
    <w:rsid w:val="00BF3B81"/>
    <w:rsid w:val="00C063E0"/>
    <w:rsid w:val="00C067A7"/>
    <w:rsid w:val="00C17529"/>
    <w:rsid w:val="00C26C98"/>
    <w:rsid w:val="00C34C2F"/>
    <w:rsid w:val="00C50270"/>
    <w:rsid w:val="00C61C4C"/>
    <w:rsid w:val="00C66DA1"/>
    <w:rsid w:val="00C7350A"/>
    <w:rsid w:val="00C822F5"/>
    <w:rsid w:val="00C858FB"/>
    <w:rsid w:val="00CA69A9"/>
    <w:rsid w:val="00CA7761"/>
    <w:rsid w:val="00CA7824"/>
    <w:rsid w:val="00CD31DB"/>
    <w:rsid w:val="00CD5AF0"/>
    <w:rsid w:val="00CE4322"/>
    <w:rsid w:val="00CF7D4F"/>
    <w:rsid w:val="00D11795"/>
    <w:rsid w:val="00D16B40"/>
    <w:rsid w:val="00D50DAE"/>
    <w:rsid w:val="00D52EE8"/>
    <w:rsid w:val="00D543F8"/>
    <w:rsid w:val="00D56FE8"/>
    <w:rsid w:val="00D6511E"/>
    <w:rsid w:val="00D747A9"/>
    <w:rsid w:val="00D8154F"/>
    <w:rsid w:val="00D83BC2"/>
    <w:rsid w:val="00DC7997"/>
    <w:rsid w:val="00E06949"/>
    <w:rsid w:val="00E200AC"/>
    <w:rsid w:val="00E211C6"/>
    <w:rsid w:val="00E57059"/>
    <w:rsid w:val="00E63033"/>
    <w:rsid w:val="00E73EAE"/>
    <w:rsid w:val="00E76A56"/>
    <w:rsid w:val="00E90077"/>
    <w:rsid w:val="00EB0131"/>
    <w:rsid w:val="00EC6CB9"/>
    <w:rsid w:val="00EF278A"/>
    <w:rsid w:val="00F45BB8"/>
    <w:rsid w:val="00F51F20"/>
    <w:rsid w:val="00F56F3B"/>
    <w:rsid w:val="00F709C3"/>
    <w:rsid w:val="00F73CF6"/>
    <w:rsid w:val="00F83A38"/>
    <w:rsid w:val="00F8607B"/>
    <w:rsid w:val="00F94147"/>
    <w:rsid w:val="00FC07DB"/>
    <w:rsid w:val="00FC384A"/>
    <w:rsid w:val="00FC73A2"/>
    <w:rsid w:val="00FF11AD"/>
    <w:rsid w:val="00FF1E5E"/>
    <w:rsid w:val="00FF4D3F"/>
    <w:rsid w:val="00FF7FD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ADDF9-8089-4804-BB88-8D79706F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EastAsia"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B8322F"/>
    <w:rPr>
      <w:rFonts w:eastAsia="Courier New"/>
      <w:color w:val="000000"/>
    </w:rPr>
  </w:style>
  <w:style w:type="paragraph" w:styleId="Cmsor1">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qFormat/>
    <w:rsid w:val="008C21F7"/>
    <w:pPr>
      <w:keepNext/>
      <w:widowControl/>
      <w:spacing w:before="240" w:after="60"/>
      <w:jc w:val="both"/>
      <w:outlineLvl w:val="0"/>
    </w:pPr>
    <w:rPr>
      <w:rFonts w:ascii="Arial" w:eastAsia="Times New Roman" w:hAnsi="Arial" w:cs="Arial"/>
      <w:b/>
      <w:bCs/>
      <w:color w:val="auto"/>
      <w:kern w:val="32"/>
      <w:sz w:val="32"/>
      <w:szCs w:val="32"/>
      <w:lang w:bidi="ar-SA"/>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Alt+2)"/>
    <w:basedOn w:val="Norml"/>
    <w:next w:val="Norml"/>
    <w:link w:val="Cmsor2Char"/>
    <w:uiPriority w:val="99"/>
    <w:qFormat/>
    <w:rsid w:val="008C21F7"/>
    <w:pPr>
      <w:keepNext/>
      <w:widowControl/>
      <w:tabs>
        <w:tab w:val="left" w:pos="1134"/>
        <w:tab w:val="right" w:leader="dot" w:pos="9072"/>
      </w:tabs>
      <w:jc w:val="both"/>
      <w:outlineLvl w:val="1"/>
    </w:pPr>
    <w:rPr>
      <w:rFonts w:ascii="Hu_Delal" w:eastAsia="Times New Roman" w:hAnsi="Hu_Delal" w:cs="Times New Roman"/>
      <w:i/>
      <w:color w:val="auto"/>
      <w:sz w:val="26"/>
      <w:szCs w:val="20"/>
      <w:lang w:bidi="ar-SA"/>
    </w:rPr>
  </w:style>
  <w:style w:type="paragraph" w:styleId="Cmsor3">
    <w:name w:val="heading 3"/>
    <w:aliases w:val="H3,pa,Primary Subhead,H31,H32,H311,H33,H312,H34,H313,H35,H314,H36,H315,H37,H316,H38,H317,H39,H318,H321,H3111,H331,H3121,H341,H3131,H351,H3141,H361,H3151,H371,H3161,H381,H3171,H310,H319,H322,H3112,H332,H3122,H342,H3132,H352,H3142,H362,H3152,H372"/>
    <w:basedOn w:val="Norml"/>
    <w:next w:val="Norml"/>
    <w:link w:val="Cmsor3Char"/>
    <w:uiPriority w:val="99"/>
    <w:qFormat/>
    <w:rsid w:val="008C21F7"/>
    <w:pPr>
      <w:keepNext/>
      <w:widowControl/>
      <w:jc w:val="both"/>
      <w:outlineLvl w:val="2"/>
    </w:pPr>
    <w:rPr>
      <w:rFonts w:ascii="Hu_Delal" w:eastAsia="Times New Roman" w:hAnsi="Hu_Delal" w:cs="Times New Roman"/>
      <w:color w:val="auto"/>
      <w:sz w:val="36"/>
      <w:szCs w:val="20"/>
      <w:lang w:bidi="ar-SA"/>
    </w:rPr>
  </w:style>
  <w:style w:type="paragraph" w:styleId="Cmsor4">
    <w:name w:val="heading 4"/>
    <w:aliases w:val="Fej 1,hd4,h4,Avsnitt,4,Heading 4 Char1 Char,Heading 4 Char Char Char,Heading 4 Char1 Char Char Char,Heading 4 Char Char Char Char Char,Heading 4 Char1 Char Char Char Char Char,Heading 4 Char Char Char Char Char Char Char,E4"/>
    <w:basedOn w:val="Norml"/>
    <w:next w:val="Norml"/>
    <w:link w:val="Cmsor4Char"/>
    <w:uiPriority w:val="99"/>
    <w:qFormat/>
    <w:rsid w:val="008C21F7"/>
    <w:pPr>
      <w:keepNext/>
      <w:widowControl/>
      <w:ind w:left="567" w:hanging="567"/>
      <w:jc w:val="center"/>
      <w:outlineLvl w:val="3"/>
    </w:pPr>
    <w:rPr>
      <w:rFonts w:ascii="Hu_Delal" w:eastAsia="Times New Roman" w:hAnsi="Hu_Delal" w:cs="Times New Roman"/>
      <w:b/>
      <w:color w:val="auto"/>
      <w:sz w:val="28"/>
      <w:szCs w:val="20"/>
      <w:lang w:bidi="ar-SA"/>
    </w:rPr>
  </w:style>
  <w:style w:type="paragraph" w:styleId="Cmsor5">
    <w:name w:val="heading 5"/>
    <w:aliases w:val="H5,Block Label,Level 3 - i,h5,LOA3 H5,Body Text (R),Level 3 - i1,Body Text (R)1,Subheading,5 sub-bullet,sb,DTSÜberschrift 5,DTS‹berschrift 5"/>
    <w:basedOn w:val="Norml"/>
    <w:next w:val="Norml"/>
    <w:link w:val="Cmsor5Char"/>
    <w:uiPriority w:val="99"/>
    <w:qFormat/>
    <w:rsid w:val="008C21F7"/>
    <w:pPr>
      <w:keepNext/>
      <w:widowControl/>
      <w:jc w:val="both"/>
      <w:outlineLvl w:val="4"/>
    </w:pPr>
    <w:rPr>
      <w:rFonts w:ascii="Hu_Delal" w:eastAsia="Times New Roman" w:hAnsi="Hu_Delal" w:cs="Times New Roman"/>
      <w:b/>
      <w:color w:val="auto"/>
      <w:sz w:val="26"/>
      <w:szCs w:val="20"/>
      <w:lang w:bidi="ar-SA"/>
    </w:rPr>
  </w:style>
  <w:style w:type="paragraph" w:styleId="Cmsor6">
    <w:name w:val="heading 6"/>
    <w:aliases w:val="Legal Level 1.,Presentor,sub-dash,sd,5,DTSÜberschrift 6,DTS‹berschrift 6,TOC header,h6"/>
    <w:basedOn w:val="Norml"/>
    <w:next w:val="Norml"/>
    <w:link w:val="Cmsor6Char"/>
    <w:uiPriority w:val="99"/>
    <w:qFormat/>
    <w:rsid w:val="008C21F7"/>
    <w:pPr>
      <w:widowControl/>
      <w:spacing w:before="240" w:after="60"/>
      <w:jc w:val="both"/>
      <w:outlineLvl w:val="5"/>
    </w:pPr>
    <w:rPr>
      <w:rFonts w:ascii="Times New Roman" w:eastAsia="Times New Roman" w:hAnsi="Times New Roman" w:cs="Times New Roman"/>
      <w:b/>
      <w:bCs/>
      <w:color w:val="auto"/>
      <w:sz w:val="22"/>
      <w:szCs w:val="22"/>
      <w:lang w:bidi="ar-SA"/>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8C21F7"/>
    <w:pPr>
      <w:widowControl/>
      <w:spacing w:before="240" w:after="60"/>
      <w:jc w:val="both"/>
      <w:outlineLvl w:val="6"/>
    </w:pPr>
    <w:rPr>
      <w:rFonts w:ascii="Times New Roman" w:eastAsia="Times New Roman" w:hAnsi="Times New Roman" w:cs="Times New Roman"/>
      <w:color w:val="auto"/>
      <w:lang w:bidi="ar-SA"/>
    </w:rPr>
  </w:style>
  <w:style w:type="paragraph" w:styleId="Cmsor8">
    <w:name w:val="heading 8"/>
    <w:aliases w:val="Legal Level 1.1.1.,h8,Nummerering 3,figure title"/>
    <w:basedOn w:val="Norml"/>
    <w:next w:val="Norml"/>
    <w:link w:val="Cmsor8Char"/>
    <w:uiPriority w:val="99"/>
    <w:qFormat/>
    <w:rsid w:val="008C21F7"/>
    <w:pPr>
      <w:widowControl/>
      <w:spacing w:before="240" w:after="60"/>
      <w:jc w:val="both"/>
      <w:outlineLvl w:val="7"/>
    </w:pPr>
    <w:rPr>
      <w:rFonts w:ascii="Times New Roman" w:eastAsia="Times New Roman" w:hAnsi="Times New Roman" w:cs="Times New Roman"/>
      <w:i/>
      <w:iCs/>
      <w:color w:val="auto"/>
      <w:lang w:bidi="ar-SA"/>
    </w:rPr>
  </w:style>
  <w:style w:type="paragraph" w:styleId="Cmsor9">
    <w:name w:val="heading 9"/>
    <w:aliases w:val="Legal Level 1.1.1.1.,h9,Nummerering 4,Appendix,tt,table title,Section,App"/>
    <w:basedOn w:val="Norml"/>
    <w:next w:val="Norml"/>
    <w:link w:val="Cmsor9Char"/>
    <w:uiPriority w:val="99"/>
    <w:qFormat/>
    <w:rsid w:val="008C21F7"/>
    <w:pPr>
      <w:keepNext/>
      <w:widowControl/>
      <w:jc w:val="center"/>
      <w:outlineLvl w:val="8"/>
    </w:pPr>
    <w:rPr>
      <w:rFonts w:ascii="Copperplate Gothic Bold" w:eastAsia="Times New Roman" w:hAnsi="Copperplate Gothic Bold" w:cs="Times New Roman"/>
      <w:color w:val="auto"/>
      <w:sz w:val="28"/>
      <w:szCs w:val="20"/>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0">
    <w:name w:val="Címsor #1_"/>
    <w:basedOn w:val="Bekezdsalapbettpusa"/>
    <w:link w:val="Cmsor12"/>
    <w:rsid w:val="00B8322F"/>
    <w:rPr>
      <w:rFonts w:ascii="Times New Roman" w:eastAsia="Times New Roman" w:hAnsi="Times New Roman" w:cs="Times New Roman"/>
      <w:b/>
      <w:bCs/>
      <w:i w:val="0"/>
      <w:iCs w:val="0"/>
      <w:smallCaps w:val="0"/>
      <w:strike w:val="0"/>
      <w:sz w:val="22"/>
      <w:szCs w:val="22"/>
      <w:u w:val="none"/>
    </w:rPr>
  </w:style>
  <w:style w:type="character" w:customStyle="1" w:styleId="Szvegtrzs">
    <w:name w:val="Szövegtörzs_"/>
    <w:basedOn w:val="Bekezdsalapbettpusa"/>
    <w:link w:val="Szvegtrzs1"/>
    <w:rsid w:val="00B8322F"/>
    <w:rPr>
      <w:rFonts w:ascii="Times New Roman" w:eastAsia="Times New Roman" w:hAnsi="Times New Roman" w:cs="Times New Roman"/>
      <w:b w:val="0"/>
      <w:bCs w:val="0"/>
      <w:i w:val="0"/>
      <w:iCs w:val="0"/>
      <w:smallCaps w:val="0"/>
      <w:strike w:val="0"/>
      <w:sz w:val="22"/>
      <w:szCs w:val="22"/>
      <w:u w:val="none"/>
    </w:rPr>
  </w:style>
  <w:style w:type="paragraph" w:customStyle="1" w:styleId="Cmsor12">
    <w:name w:val="Címsor #1"/>
    <w:basedOn w:val="Norml"/>
    <w:link w:val="Cmsor10"/>
    <w:rsid w:val="00B8322F"/>
    <w:pPr>
      <w:shd w:val="clear" w:color="auto" w:fill="FFFFFF"/>
      <w:spacing w:after="260" w:line="264" w:lineRule="auto"/>
      <w:outlineLvl w:val="0"/>
    </w:pPr>
    <w:rPr>
      <w:rFonts w:ascii="Times New Roman" w:eastAsia="Times New Roman" w:hAnsi="Times New Roman" w:cs="Times New Roman"/>
      <w:b/>
      <w:bCs/>
      <w:sz w:val="22"/>
      <w:szCs w:val="22"/>
    </w:rPr>
  </w:style>
  <w:style w:type="paragraph" w:customStyle="1" w:styleId="Szvegtrzs1">
    <w:name w:val="Szövegtörzs1"/>
    <w:basedOn w:val="Norml"/>
    <w:link w:val="Szvegtrzs"/>
    <w:rsid w:val="00B8322F"/>
    <w:pPr>
      <w:shd w:val="clear" w:color="auto" w:fill="FFFFFF"/>
      <w:spacing w:after="180" w:line="264" w:lineRule="auto"/>
      <w:jc w:val="both"/>
    </w:pPr>
    <w:rPr>
      <w:rFonts w:ascii="Times New Roman" w:eastAsia="Times New Roman" w:hAnsi="Times New Roman" w:cs="Times New Roman"/>
      <w:sz w:val="22"/>
      <w:szCs w:val="22"/>
    </w:rPr>
  </w:style>
  <w:style w:type="character" w:customStyle="1" w:styleId="apple-converted-space">
    <w:name w:val="apple-converted-space"/>
    <w:basedOn w:val="Bekezdsalapbettpusa"/>
    <w:rsid w:val="00B06CFB"/>
  </w:style>
  <w:style w:type="character" w:styleId="Hiperhivatkozs">
    <w:name w:val="Hyperlink"/>
    <w:basedOn w:val="Bekezdsalapbettpusa"/>
    <w:uiPriority w:val="99"/>
    <w:unhideWhenUsed/>
    <w:rsid w:val="00B06CFB"/>
    <w:rPr>
      <w:color w:val="0000FF"/>
      <w:u w:val="single"/>
    </w:rPr>
  </w:style>
  <w:style w:type="table" w:styleId="Rcsostblzat">
    <w:name w:val="Table Grid"/>
    <w:basedOn w:val="Normltblzat"/>
    <w:rsid w:val="00B2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basedOn w:val="Bekezdsalapbettpusa"/>
    <w:link w:val="Cmsor1"/>
    <w:rsid w:val="008C21F7"/>
    <w:rPr>
      <w:rFonts w:ascii="Arial" w:eastAsia="Times New Roman" w:hAnsi="Arial" w:cs="Arial"/>
      <w:b/>
      <w:bCs/>
      <w:kern w:val="32"/>
      <w:sz w:val="32"/>
      <w:szCs w:val="32"/>
      <w:lang w:bidi="ar-SA"/>
    </w:r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basedOn w:val="Bekezdsalapbettpusa"/>
    <w:link w:val="Cmsor2"/>
    <w:uiPriority w:val="99"/>
    <w:rsid w:val="008C21F7"/>
    <w:rPr>
      <w:rFonts w:ascii="Hu_Delal" w:eastAsia="Times New Roman" w:hAnsi="Hu_Delal" w:cs="Times New Roman"/>
      <w:i/>
      <w:sz w:val="26"/>
      <w:szCs w:val="20"/>
      <w:lang w:bidi="ar-SA"/>
    </w:rPr>
  </w:style>
  <w:style w:type="character" w:customStyle="1" w:styleId="Cmsor3Char">
    <w:name w:val="Címsor 3 Char"/>
    <w:aliases w:val="H3 Char,pa Char,Primary Subhead Char,H31 Char,H32 Char,H311 Char,H33 Char,H312 Char,H34 Char,H313 Char,H35 Char,H314 Char,H36 Char,H315 Char,H37 Char,H316 Char,H38 Char,H317 Char,H39 Char,H318 Char,H321 Char,H3111 Char,H331 Char,H3121 Char"/>
    <w:basedOn w:val="Bekezdsalapbettpusa"/>
    <w:link w:val="Cmsor3"/>
    <w:uiPriority w:val="99"/>
    <w:rsid w:val="008C21F7"/>
    <w:rPr>
      <w:rFonts w:ascii="Hu_Delal" w:eastAsia="Times New Roman" w:hAnsi="Hu_Delal" w:cs="Times New Roman"/>
      <w:sz w:val="36"/>
      <w:szCs w:val="20"/>
      <w:lang w:bidi="ar-SA"/>
    </w:rPr>
  </w:style>
  <w:style w:type="character" w:customStyle="1" w:styleId="Cmsor4Char">
    <w:name w:val="Címsor 4 Char"/>
    <w:aliases w:val="Fej 1 Char,hd4 Char,h4 Char,Avsnitt Char,4 Char,Heading 4 Char1 Char Char,Heading 4 Char Char Char Char,Heading 4 Char1 Char Char Char Char,Heading 4 Char Char Char Char Char Char,Heading 4 Char1 Char Char Char Char Char Char,E4 Char"/>
    <w:basedOn w:val="Bekezdsalapbettpusa"/>
    <w:link w:val="Cmsor4"/>
    <w:uiPriority w:val="99"/>
    <w:rsid w:val="008C21F7"/>
    <w:rPr>
      <w:rFonts w:ascii="Hu_Delal" w:eastAsia="Times New Roman" w:hAnsi="Hu_Delal" w:cs="Times New Roman"/>
      <w:b/>
      <w:sz w:val="28"/>
      <w:szCs w:val="20"/>
      <w:lang w:bidi="ar-SA"/>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
    <w:basedOn w:val="Bekezdsalapbettpusa"/>
    <w:link w:val="Cmsor5"/>
    <w:uiPriority w:val="99"/>
    <w:rsid w:val="008C21F7"/>
    <w:rPr>
      <w:rFonts w:ascii="Hu_Delal" w:eastAsia="Times New Roman" w:hAnsi="Hu_Delal" w:cs="Times New Roman"/>
      <w:b/>
      <w:sz w:val="26"/>
      <w:szCs w:val="20"/>
      <w:lang w:bidi="ar-SA"/>
    </w:rPr>
  </w:style>
  <w:style w:type="character" w:customStyle="1" w:styleId="Cmsor6Char">
    <w:name w:val="Címsor 6 Char"/>
    <w:aliases w:val="Legal Level 1. Char,Presentor Char,sub-dash Char,sd Char,5 Char,DTSÜberschrift 6 Char,DTS‹berschrift 6 Char,TOC header Char,h6 Char"/>
    <w:basedOn w:val="Bekezdsalapbettpusa"/>
    <w:link w:val="Cmsor6"/>
    <w:uiPriority w:val="99"/>
    <w:rsid w:val="008C21F7"/>
    <w:rPr>
      <w:rFonts w:ascii="Times New Roman" w:eastAsia="Times New Roman" w:hAnsi="Times New Roman" w:cs="Times New Roman"/>
      <w:b/>
      <w:bCs/>
      <w:sz w:val="22"/>
      <w:szCs w:val="22"/>
      <w:lang w:bidi="ar-SA"/>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8C21F7"/>
    <w:rPr>
      <w:rFonts w:ascii="Times New Roman" w:eastAsia="Times New Roman" w:hAnsi="Times New Roman" w:cs="Times New Roman"/>
      <w:lang w:bidi="ar-SA"/>
    </w:rPr>
  </w:style>
  <w:style w:type="character" w:customStyle="1" w:styleId="Cmsor8Char">
    <w:name w:val="Címsor 8 Char"/>
    <w:aliases w:val="Legal Level 1.1.1. Char,h8 Char,Nummerering 3 Char,figure title Char"/>
    <w:basedOn w:val="Bekezdsalapbettpusa"/>
    <w:link w:val="Cmsor8"/>
    <w:uiPriority w:val="99"/>
    <w:rsid w:val="008C21F7"/>
    <w:rPr>
      <w:rFonts w:ascii="Times New Roman" w:eastAsia="Times New Roman" w:hAnsi="Times New Roman" w:cs="Times New Roman"/>
      <w:i/>
      <w:iCs/>
      <w:lang w:bidi="ar-SA"/>
    </w:rPr>
  </w:style>
  <w:style w:type="character" w:customStyle="1" w:styleId="Cmsor9Char">
    <w:name w:val="Címsor 9 Char"/>
    <w:aliases w:val="Legal Level 1.1.1.1. Char,h9 Char,Nummerering 4 Char,Appendix Char,tt Char,table title Char,Section Char,App Char"/>
    <w:basedOn w:val="Bekezdsalapbettpusa"/>
    <w:link w:val="Cmsor9"/>
    <w:uiPriority w:val="99"/>
    <w:rsid w:val="008C21F7"/>
    <w:rPr>
      <w:rFonts w:ascii="Copperplate Gothic Bold" w:eastAsia="Times New Roman" w:hAnsi="Copperplate Gothic Bold" w:cs="Times New Roman"/>
      <w:sz w:val="28"/>
      <w:szCs w:val="20"/>
      <w:lang w:bidi="ar-SA"/>
    </w:rPr>
  </w:style>
  <w:style w:type="paragraph" w:customStyle="1" w:styleId="cm">
    <w:name w:val="cím"/>
    <w:basedOn w:val="Norml"/>
    <w:next w:val="Norml"/>
    <w:uiPriority w:val="99"/>
    <w:rsid w:val="008C21F7"/>
    <w:pPr>
      <w:widowControl/>
      <w:spacing w:line="360" w:lineRule="auto"/>
      <w:jc w:val="center"/>
    </w:pPr>
    <w:rPr>
      <w:rFonts w:ascii="Times New Roman" w:eastAsia="Times New Roman" w:hAnsi="Times New Roman" w:cs="Times New Roman"/>
      <w:b/>
      <w:color w:val="auto"/>
      <w:sz w:val="28"/>
      <w:szCs w:val="20"/>
      <w:lang w:bidi="ar-SA"/>
    </w:rPr>
  </w:style>
  <w:style w:type="paragraph" w:styleId="NormlWeb">
    <w:name w:val="Normal (Web)"/>
    <w:aliases w:val="Char Char Char"/>
    <w:basedOn w:val="Norml"/>
    <w:link w:val="NormlWebChar"/>
    <w:uiPriority w:val="99"/>
    <w:qFormat/>
    <w:rsid w:val="008C21F7"/>
    <w:pPr>
      <w:widowControl/>
      <w:spacing w:before="100" w:beforeAutospacing="1" w:after="119"/>
    </w:pPr>
    <w:rPr>
      <w:rFonts w:ascii="Times New Roman" w:eastAsia="Times New Roman" w:hAnsi="Times New Roman" w:cs="Times New Roman"/>
      <w:color w:val="auto"/>
      <w:lang w:bidi="ar-SA"/>
    </w:rPr>
  </w:style>
  <w:style w:type="paragraph" w:styleId="Buborkszveg">
    <w:name w:val="Balloon Text"/>
    <w:basedOn w:val="Norml"/>
    <w:link w:val="BuborkszvegChar"/>
    <w:uiPriority w:val="99"/>
    <w:rsid w:val="008C21F7"/>
    <w:pPr>
      <w:widowControl/>
      <w:jc w:val="both"/>
    </w:pPr>
    <w:rPr>
      <w:rFonts w:ascii="Tahoma" w:eastAsia="Times New Roman" w:hAnsi="Tahoma" w:cs="Tahoma"/>
      <w:color w:val="auto"/>
      <w:sz w:val="16"/>
      <w:szCs w:val="16"/>
      <w:lang w:bidi="ar-SA"/>
    </w:rPr>
  </w:style>
  <w:style w:type="character" w:customStyle="1" w:styleId="BuborkszvegChar">
    <w:name w:val="Buborékszöveg Char"/>
    <w:basedOn w:val="Bekezdsalapbettpusa"/>
    <w:link w:val="Buborkszveg"/>
    <w:uiPriority w:val="99"/>
    <w:rsid w:val="008C21F7"/>
    <w:rPr>
      <w:rFonts w:ascii="Tahoma" w:eastAsia="Times New Roman" w:hAnsi="Tahoma" w:cs="Tahoma"/>
      <w:sz w:val="16"/>
      <w:szCs w:val="16"/>
      <w:lang w:bidi="ar-SA"/>
    </w:rPr>
  </w:style>
  <w:style w:type="paragraph" w:styleId="llb">
    <w:name w:val="footer"/>
    <w:aliases w:val="NCS footer"/>
    <w:basedOn w:val="Norml"/>
    <w:link w:val="llbChar"/>
    <w:uiPriority w:val="99"/>
    <w:rsid w:val="008C21F7"/>
    <w:pPr>
      <w:widowControl/>
      <w:tabs>
        <w:tab w:val="center" w:pos="4536"/>
        <w:tab w:val="right" w:pos="9072"/>
      </w:tabs>
      <w:jc w:val="both"/>
    </w:pPr>
    <w:rPr>
      <w:rFonts w:ascii="Arial" w:eastAsia="Times New Roman" w:hAnsi="Arial" w:cs="Times New Roman"/>
      <w:color w:val="auto"/>
      <w:szCs w:val="20"/>
      <w:lang w:bidi="ar-SA"/>
    </w:rPr>
  </w:style>
  <w:style w:type="character" w:customStyle="1" w:styleId="llbChar">
    <w:name w:val="Élőláb Char"/>
    <w:aliases w:val="NCS footer Char"/>
    <w:basedOn w:val="Bekezdsalapbettpusa"/>
    <w:link w:val="llb"/>
    <w:uiPriority w:val="99"/>
    <w:rsid w:val="008C21F7"/>
    <w:rPr>
      <w:rFonts w:ascii="Arial" w:eastAsia="Times New Roman" w:hAnsi="Arial" w:cs="Times New Roman"/>
      <w:szCs w:val="20"/>
      <w:lang w:bidi="ar-SA"/>
    </w:rPr>
  </w:style>
  <w:style w:type="paragraph" w:styleId="Szvegtrzsbehzssal">
    <w:name w:val="Body Text Indent"/>
    <w:basedOn w:val="Norml"/>
    <w:link w:val="SzvegtrzsbehzssalChar"/>
    <w:uiPriority w:val="99"/>
    <w:rsid w:val="008C21F7"/>
    <w:pPr>
      <w:widowControl/>
      <w:ind w:left="360"/>
      <w:jc w:val="both"/>
    </w:pPr>
    <w:rPr>
      <w:rFonts w:ascii="Hu_Delal" w:eastAsia="Times New Roman" w:hAnsi="Hu_Delal" w:cs="Times New Roman"/>
      <w:color w:val="auto"/>
      <w:sz w:val="26"/>
      <w:szCs w:val="20"/>
      <w:lang w:bidi="ar-SA"/>
    </w:rPr>
  </w:style>
  <w:style w:type="character" w:customStyle="1" w:styleId="SzvegtrzsbehzssalChar">
    <w:name w:val="Szövegtörzs behúzással Char"/>
    <w:basedOn w:val="Bekezdsalapbettpusa"/>
    <w:link w:val="Szvegtrzsbehzssal"/>
    <w:uiPriority w:val="99"/>
    <w:qFormat/>
    <w:rsid w:val="008C21F7"/>
    <w:rPr>
      <w:rFonts w:ascii="Hu_Delal" w:eastAsia="Times New Roman" w:hAnsi="Hu_Delal" w:cs="Times New Roman"/>
      <w:sz w:val="26"/>
      <w:szCs w:val="20"/>
      <w:lang w:bidi="ar-SA"/>
    </w:rPr>
  </w:style>
  <w:style w:type="paragraph" w:styleId="Szvegtrzs0">
    <w:name w:val="Body Text"/>
    <w:aliases w:val="Char,Body Text,Body Text Char Char Char Char Char Char Char Char Char Char Char Char Char Char Char Char Char,Body Text Char Char Char Char Char Char Char Char Char Char Char Char Char Char Char Char Char Char Char Char Char Char Char"/>
    <w:basedOn w:val="Norml"/>
    <w:link w:val="SzvegtrzsChar"/>
    <w:uiPriority w:val="99"/>
    <w:qFormat/>
    <w:rsid w:val="008C21F7"/>
    <w:pPr>
      <w:widowControl/>
      <w:jc w:val="both"/>
    </w:pPr>
    <w:rPr>
      <w:rFonts w:ascii="Hu_Delal" w:eastAsia="Times New Roman" w:hAnsi="Hu_Delal" w:cs="Times New Roman"/>
      <w:color w:val="auto"/>
      <w:sz w:val="26"/>
      <w:szCs w:val="20"/>
      <w:lang w:bidi="ar-SA"/>
    </w:rPr>
  </w:style>
  <w:style w:type="character" w:customStyle="1" w:styleId="SzvegtrzsChar">
    <w:name w:val="Szövegtörzs Char"/>
    <w:aliases w:val="Char Char,Body Text Char1,Body Text Char Char Char Char Char Char Char Char Char Char Char Char Char Char Char Char Char Char"/>
    <w:basedOn w:val="Bekezdsalapbettpusa"/>
    <w:link w:val="Szvegtrzs0"/>
    <w:uiPriority w:val="99"/>
    <w:rsid w:val="008C21F7"/>
    <w:rPr>
      <w:rFonts w:ascii="Hu_Delal" w:eastAsia="Times New Roman" w:hAnsi="Hu_Delal" w:cs="Times New Roman"/>
      <w:sz w:val="26"/>
      <w:szCs w:val="20"/>
      <w:lang w:bidi="ar-SA"/>
    </w:rPr>
  </w:style>
  <w:style w:type="paragraph" w:styleId="Szvegtrzsbehzssal2">
    <w:name w:val="Body Text Indent 2"/>
    <w:basedOn w:val="Norml"/>
    <w:link w:val="Szvegtrzsbehzssal2Char"/>
    <w:uiPriority w:val="99"/>
    <w:rsid w:val="008C21F7"/>
    <w:pPr>
      <w:widowControl/>
      <w:ind w:left="709" w:hanging="709"/>
      <w:jc w:val="both"/>
    </w:pPr>
    <w:rPr>
      <w:rFonts w:ascii="Hu_Florq" w:eastAsia="Times New Roman" w:hAnsi="Hu_Florq" w:cs="Times New Roman"/>
      <w:color w:val="auto"/>
      <w:szCs w:val="20"/>
      <w:lang w:bidi="ar-SA"/>
    </w:rPr>
  </w:style>
  <w:style w:type="character" w:customStyle="1" w:styleId="Szvegtrzsbehzssal2Char">
    <w:name w:val="Szövegtörzs behúzással 2 Char"/>
    <w:basedOn w:val="Bekezdsalapbettpusa"/>
    <w:link w:val="Szvegtrzsbehzssal2"/>
    <w:uiPriority w:val="99"/>
    <w:rsid w:val="008C21F7"/>
    <w:rPr>
      <w:rFonts w:ascii="Hu_Florq" w:eastAsia="Times New Roman" w:hAnsi="Hu_Florq" w:cs="Times New Roman"/>
      <w:szCs w:val="20"/>
      <w:lang w:bidi="ar-SA"/>
    </w:rPr>
  </w:style>
  <w:style w:type="paragraph" w:styleId="Szvegtrzsbehzssal3">
    <w:name w:val="Body Text Indent 3"/>
    <w:basedOn w:val="Norml"/>
    <w:link w:val="Szvegtrzsbehzssal3Char"/>
    <w:uiPriority w:val="99"/>
    <w:rsid w:val="008C21F7"/>
    <w:pPr>
      <w:widowControl/>
      <w:ind w:left="1134" w:hanging="1134"/>
      <w:jc w:val="both"/>
    </w:pPr>
    <w:rPr>
      <w:rFonts w:ascii="Hu_Florq" w:eastAsia="Times New Roman" w:hAnsi="Hu_Florq" w:cs="Times New Roman"/>
      <w:color w:val="auto"/>
      <w:szCs w:val="20"/>
      <w:lang w:bidi="ar-SA"/>
    </w:rPr>
  </w:style>
  <w:style w:type="character" w:customStyle="1" w:styleId="Szvegtrzsbehzssal3Char">
    <w:name w:val="Szövegtörzs behúzással 3 Char"/>
    <w:basedOn w:val="Bekezdsalapbettpusa"/>
    <w:link w:val="Szvegtrzsbehzssal3"/>
    <w:uiPriority w:val="99"/>
    <w:rsid w:val="008C21F7"/>
    <w:rPr>
      <w:rFonts w:ascii="Hu_Florq" w:eastAsia="Times New Roman" w:hAnsi="Hu_Florq" w:cs="Times New Roman"/>
      <w:szCs w:val="20"/>
      <w:lang w:bidi="ar-SA"/>
    </w:rPr>
  </w:style>
  <w:style w:type="character" w:styleId="Oldalszm">
    <w:name w:val="page number"/>
    <w:uiPriority w:val="99"/>
    <w:rsid w:val="008C21F7"/>
    <w:rPr>
      <w:rFonts w:cs="Times New Roman"/>
    </w:rPr>
  </w:style>
  <w:style w:type="paragraph" w:styleId="lfej">
    <w:name w:val="header"/>
    <w:aliases w:val="Header1,ƒl?fej,*Header,hd,he"/>
    <w:basedOn w:val="Norml"/>
    <w:link w:val="lfejChar"/>
    <w:uiPriority w:val="99"/>
    <w:rsid w:val="008C21F7"/>
    <w:pPr>
      <w:widowControl/>
      <w:tabs>
        <w:tab w:val="center" w:pos="4536"/>
        <w:tab w:val="right" w:pos="9072"/>
      </w:tabs>
      <w:jc w:val="both"/>
    </w:pPr>
    <w:rPr>
      <w:rFonts w:ascii="Arial" w:eastAsia="Times New Roman" w:hAnsi="Arial" w:cs="Times New Roman"/>
      <w:color w:val="auto"/>
      <w:szCs w:val="20"/>
      <w:lang w:bidi="ar-SA"/>
    </w:rPr>
  </w:style>
  <w:style w:type="character" w:customStyle="1" w:styleId="lfejChar">
    <w:name w:val="Élőfej Char"/>
    <w:aliases w:val="Header1 Char,ƒl?fej Char,*Header Char,hd Char,he Char"/>
    <w:basedOn w:val="Bekezdsalapbettpusa"/>
    <w:link w:val="lfej"/>
    <w:uiPriority w:val="99"/>
    <w:rsid w:val="008C21F7"/>
    <w:rPr>
      <w:rFonts w:ascii="Arial" w:eastAsia="Times New Roman" w:hAnsi="Arial" w:cs="Times New Roman"/>
      <w:szCs w:val="20"/>
      <w:lang w:bidi="ar-SA"/>
    </w:rPr>
  </w:style>
  <w:style w:type="paragraph" w:styleId="Szvegtrzs2">
    <w:name w:val="Body Text 2"/>
    <w:basedOn w:val="Norml"/>
    <w:link w:val="Szvegtrzs2Char"/>
    <w:uiPriority w:val="99"/>
    <w:rsid w:val="008C21F7"/>
    <w:pPr>
      <w:widowControl/>
      <w:jc w:val="both"/>
    </w:pPr>
    <w:rPr>
      <w:rFonts w:ascii="Garamond" w:eastAsia="Times New Roman" w:hAnsi="Garamond" w:cs="Times New Roman"/>
      <w:color w:val="auto"/>
      <w:sz w:val="20"/>
      <w:szCs w:val="20"/>
      <w:lang w:bidi="ar-SA"/>
    </w:rPr>
  </w:style>
  <w:style w:type="character" w:customStyle="1" w:styleId="Szvegtrzs2Char">
    <w:name w:val="Szövegtörzs 2 Char"/>
    <w:basedOn w:val="Bekezdsalapbettpusa"/>
    <w:link w:val="Szvegtrzs2"/>
    <w:uiPriority w:val="99"/>
    <w:rsid w:val="008C21F7"/>
    <w:rPr>
      <w:rFonts w:ascii="Garamond" w:eastAsia="Times New Roman" w:hAnsi="Garamond" w:cs="Times New Roman"/>
      <w:sz w:val="20"/>
      <w:szCs w:val="20"/>
      <w:lang w:bidi="ar-SA"/>
    </w:rPr>
  </w:style>
  <w:style w:type="paragraph" w:styleId="Szvegtrzs3">
    <w:name w:val="Body Text 3"/>
    <w:basedOn w:val="Norml"/>
    <w:link w:val="Szvegtrzs3Char"/>
    <w:uiPriority w:val="99"/>
    <w:rsid w:val="008C21F7"/>
    <w:pPr>
      <w:widowControl/>
      <w:jc w:val="both"/>
    </w:pPr>
    <w:rPr>
      <w:rFonts w:ascii="Arial" w:eastAsia="Times New Roman" w:hAnsi="Arial" w:cs="Times New Roman"/>
      <w:color w:val="auto"/>
      <w:sz w:val="22"/>
      <w:szCs w:val="20"/>
      <w:lang w:bidi="ar-SA"/>
    </w:rPr>
  </w:style>
  <w:style w:type="character" w:customStyle="1" w:styleId="Szvegtrzs3Char">
    <w:name w:val="Szövegtörzs 3 Char"/>
    <w:basedOn w:val="Bekezdsalapbettpusa"/>
    <w:link w:val="Szvegtrzs3"/>
    <w:uiPriority w:val="99"/>
    <w:rsid w:val="008C21F7"/>
    <w:rPr>
      <w:rFonts w:ascii="Arial" w:eastAsia="Times New Roman" w:hAnsi="Arial" w:cs="Times New Roman"/>
      <w:sz w:val="22"/>
      <w:szCs w:val="20"/>
      <w:lang w:bidi="ar-SA"/>
    </w:rPr>
  </w:style>
  <w:style w:type="paragraph" w:customStyle="1" w:styleId="ListParagraph1">
    <w:name w:val="List Paragraph1"/>
    <w:basedOn w:val="Norml"/>
    <w:uiPriority w:val="34"/>
    <w:qFormat/>
    <w:rsid w:val="008C21F7"/>
    <w:pPr>
      <w:widowControl/>
      <w:ind w:left="708"/>
      <w:jc w:val="both"/>
    </w:pPr>
    <w:rPr>
      <w:rFonts w:ascii="Arial" w:eastAsia="Times New Roman" w:hAnsi="Arial" w:cs="Times New Roman"/>
      <w:color w:val="auto"/>
      <w:szCs w:val="20"/>
      <w:lang w:bidi="ar-SA"/>
    </w:rPr>
  </w:style>
  <w:style w:type="character" w:styleId="Lbjegyzet-hivatkozs">
    <w:name w:val="footnote reference"/>
    <w:aliases w:val="BVI fnr,Footnote symbol,Times 10 Point,Exposant 3 Point,Footnote Reference Number,Voetnootverwijzing, Exposant 3 Point"/>
    <w:rsid w:val="008C21F7"/>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8C21F7"/>
    <w:pPr>
      <w:widowControl/>
    </w:pPr>
    <w:rPr>
      <w:rFonts w:ascii="Arial" w:eastAsia="Times New Roman" w:hAnsi="Arial" w:cs="Times New Roman"/>
      <w:color w:val="auto"/>
      <w:sz w:val="20"/>
      <w:szCs w:val="20"/>
      <w:lang w:bidi="ar-SA"/>
    </w:rPr>
  </w:style>
  <w:style w:type="character" w:customStyle="1" w:styleId="LbjegyzetszvegChar">
    <w:name w:val="Lábjegyzetszöveg Char"/>
    <w:aliases w:val="Footnote Text Char Char2,Footnote Text Char Char Char Char Char1,Footnote Text Char Char Char1,Footnote Text Char Char Char Char Char Char,Footnote Text Char Char Char Char Char Char Char Char Char"/>
    <w:basedOn w:val="Bekezdsalapbettpusa"/>
    <w:rsid w:val="008C21F7"/>
    <w:rPr>
      <w:rFonts w:eastAsia="Courier New"/>
      <w:color w:val="000000"/>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link w:val="Lbjegyzetszveg"/>
    <w:locked/>
    <w:rsid w:val="008C21F7"/>
    <w:rPr>
      <w:rFonts w:ascii="Arial" w:eastAsia="Times New Roman" w:hAnsi="Arial" w:cs="Times New Roman"/>
      <w:sz w:val="20"/>
      <w:szCs w:val="20"/>
      <w:lang w:bidi="ar-SA"/>
    </w:rPr>
  </w:style>
  <w:style w:type="paragraph" w:customStyle="1" w:styleId="Szvegtrzs21">
    <w:name w:val="Szövegtörzs 21"/>
    <w:basedOn w:val="Norml"/>
    <w:uiPriority w:val="99"/>
    <w:rsid w:val="008C21F7"/>
    <w:pPr>
      <w:widowControl/>
      <w:ind w:left="284"/>
      <w:jc w:val="both"/>
    </w:pPr>
    <w:rPr>
      <w:rFonts w:ascii="Times New Roman" w:eastAsia="Times New Roman" w:hAnsi="Times New Roman" w:cs="Times New Roman"/>
      <w:color w:val="auto"/>
      <w:sz w:val="26"/>
      <w:szCs w:val="26"/>
      <w:lang w:bidi="ar-SA"/>
    </w:rPr>
  </w:style>
  <w:style w:type="paragraph" w:customStyle="1" w:styleId="BodyText21">
    <w:name w:val="Body Text 21"/>
    <w:basedOn w:val="Norml"/>
    <w:uiPriority w:val="99"/>
    <w:qFormat/>
    <w:rsid w:val="008C21F7"/>
    <w:pPr>
      <w:widowControl/>
      <w:tabs>
        <w:tab w:val="left" w:pos="2061"/>
      </w:tabs>
      <w:ind w:left="1985" w:hanging="284"/>
      <w:jc w:val="both"/>
    </w:pPr>
    <w:rPr>
      <w:rFonts w:ascii="Times New Roman" w:eastAsia="Times New Roman" w:hAnsi="Times New Roman" w:cs="Times New Roman"/>
      <w:color w:val="auto"/>
      <w:sz w:val="26"/>
      <w:szCs w:val="26"/>
      <w:lang w:bidi="ar-SA"/>
    </w:rPr>
  </w:style>
  <w:style w:type="paragraph" w:styleId="Szvegblokk">
    <w:name w:val="Block Text"/>
    <w:basedOn w:val="Norml"/>
    <w:uiPriority w:val="99"/>
    <w:rsid w:val="008C21F7"/>
    <w:pPr>
      <w:widowControl/>
      <w:numPr>
        <w:ilvl w:val="12"/>
      </w:numPr>
      <w:spacing w:line="360" w:lineRule="auto"/>
      <w:ind w:left="1843" w:right="1841"/>
      <w:jc w:val="both"/>
    </w:pPr>
    <w:rPr>
      <w:rFonts w:ascii="Times New Roman" w:eastAsia="Times New Roman" w:hAnsi="Times New Roman" w:cs="Times New Roman"/>
      <w:b/>
      <w:bCs/>
      <w:color w:val="auto"/>
      <w:lang w:bidi="ar-SA"/>
    </w:rPr>
  </w:style>
  <w:style w:type="character" w:styleId="Jegyzethivatkozs">
    <w:name w:val="annotation reference"/>
    <w:uiPriority w:val="99"/>
    <w:rsid w:val="008C21F7"/>
    <w:rPr>
      <w:rFonts w:cs="Times New Roman"/>
      <w:sz w:val="16"/>
    </w:rPr>
  </w:style>
  <w:style w:type="paragraph" w:customStyle="1" w:styleId="N">
    <w:name w:val="ÉN"/>
    <w:basedOn w:val="Norml"/>
    <w:rsid w:val="008C21F7"/>
    <w:pPr>
      <w:widowControl/>
      <w:jc w:val="both"/>
    </w:pPr>
    <w:rPr>
      <w:rFonts w:ascii="Times New Roman" w:eastAsia="Times New Roman" w:hAnsi="Times New Roman" w:cs="Times New Roman"/>
      <w:color w:val="auto"/>
      <w:sz w:val="26"/>
      <w:szCs w:val="26"/>
      <w:lang w:bidi="ar-SA"/>
    </w:rPr>
  </w:style>
  <w:style w:type="paragraph" w:customStyle="1" w:styleId="Szvegtrzs26">
    <w:name w:val="Szövegtörzs 26"/>
    <w:basedOn w:val="Norml"/>
    <w:rsid w:val="008C21F7"/>
    <w:pPr>
      <w:widowControl/>
      <w:ind w:left="284" w:right="357"/>
      <w:jc w:val="both"/>
    </w:pPr>
    <w:rPr>
      <w:rFonts w:ascii="Times New Roman" w:eastAsia="Times New Roman" w:hAnsi="Times New Roman" w:cs="Times New Roman"/>
      <w:color w:val="auto"/>
      <w:sz w:val="26"/>
      <w:szCs w:val="20"/>
      <w:lang w:bidi="ar-SA"/>
    </w:rPr>
  </w:style>
  <w:style w:type="paragraph" w:customStyle="1" w:styleId="Szvegtrzs22">
    <w:name w:val="Szövegtörzs 22"/>
    <w:basedOn w:val="Norml"/>
    <w:uiPriority w:val="99"/>
    <w:qFormat/>
    <w:rsid w:val="008C21F7"/>
    <w:pPr>
      <w:widowControl/>
      <w:overflowPunct w:val="0"/>
      <w:autoSpaceDE w:val="0"/>
      <w:autoSpaceDN w:val="0"/>
      <w:adjustRightInd w:val="0"/>
      <w:ind w:left="284"/>
      <w:jc w:val="both"/>
      <w:textAlignment w:val="baseline"/>
    </w:pPr>
    <w:rPr>
      <w:rFonts w:ascii="H-Times New Roman" w:eastAsia="Times New Roman" w:hAnsi="H-Times New Roman" w:cs="Times New Roman"/>
      <w:color w:val="auto"/>
      <w:sz w:val="28"/>
      <w:szCs w:val="20"/>
      <w:lang w:bidi="ar-SA"/>
    </w:rPr>
  </w:style>
  <w:style w:type="character" w:customStyle="1" w:styleId="tartalom">
    <w:name w:val="tartalom"/>
    <w:rsid w:val="008C21F7"/>
    <w:rPr>
      <w:rFonts w:cs="Times New Roman"/>
    </w:rPr>
  </w:style>
  <w:style w:type="paragraph" w:styleId="Cm0">
    <w:name w:val="Title"/>
    <w:aliases w:val="Cím Char1,Cím Char Char,Cím Char2,Cím Char Char1"/>
    <w:basedOn w:val="Norml"/>
    <w:link w:val="CmChar"/>
    <w:uiPriority w:val="99"/>
    <w:qFormat/>
    <w:rsid w:val="008C21F7"/>
    <w:pPr>
      <w:widowControl/>
      <w:jc w:val="center"/>
    </w:pPr>
    <w:rPr>
      <w:rFonts w:ascii="Times New Roman" w:eastAsia="Times New Roman" w:hAnsi="Times New Roman" w:cs="Times New Roman"/>
      <w:b/>
      <w:color w:val="auto"/>
      <w:szCs w:val="20"/>
      <w:lang w:bidi="ar-SA"/>
    </w:rPr>
  </w:style>
  <w:style w:type="character" w:customStyle="1" w:styleId="CmChar">
    <w:name w:val="Cím Char"/>
    <w:aliases w:val="Cím Char1 Char1,Cím Char Char Char1,Cím Char2 Char1,Cím Char Char1 Char1"/>
    <w:basedOn w:val="Bekezdsalapbettpusa"/>
    <w:link w:val="Cm0"/>
    <w:uiPriority w:val="99"/>
    <w:rsid w:val="008C21F7"/>
    <w:rPr>
      <w:rFonts w:ascii="Times New Roman" w:eastAsia="Times New Roman" w:hAnsi="Times New Roman" w:cs="Times New Roman"/>
      <w:b/>
      <w:szCs w:val="20"/>
      <w:lang w:bidi="ar-SA"/>
    </w:rPr>
  </w:style>
  <w:style w:type="paragraph" w:customStyle="1" w:styleId="Logo">
    <w:name w:val="Logo"/>
    <w:basedOn w:val="Norml"/>
    <w:rsid w:val="008C21F7"/>
    <w:pPr>
      <w:widowControl/>
    </w:pPr>
    <w:rPr>
      <w:rFonts w:ascii="Times New Roman" w:eastAsia="Times New Roman" w:hAnsi="Times New Roman" w:cs="Times New Roman"/>
      <w:color w:val="auto"/>
      <w:szCs w:val="20"/>
      <w:lang w:val="fr-FR" w:eastAsia="en-GB" w:bidi="ar-SA"/>
    </w:rPr>
  </w:style>
  <w:style w:type="paragraph" w:customStyle="1" w:styleId="ZU">
    <w:name w:val="Z_U"/>
    <w:basedOn w:val="Norml"/>
    <w:rsid w:val="008C21F7"/>
    <w:pPr>
      <w:widowControl/>
    </w:pPr>
    <w:rPr>
      <w:rFonts w:ascii="Arial" w:eastAsia="Times New Roman" w:hAnsi="Arial" w:cs="Times New Roman"/>
      <w:b/>
      <w:color w:val="auto"/>
      <w:sz w:val="16"/>
      <w:szCs w:val="20"/>
      <w:lang w:val="fr-FR" w:eastAsia="en-GB" w:bidi="ar-SA"/>
    </w:rPr>
  </w:style>
  <w:style w:type="paragraph" w:customStyle="1" w:styleId="Rub1">
    <w:name w:val="Rub1"/>
    <w:basedOn w:val="Norml"/>
    <w:rsid w:val="008C21F7"/>
    <w:pPr>
      <w:widowControl/>
      <w:tabs>
        <w:tab w:val="left" w:pos="1276"/>
      </w:tabs>
      <w:jc w:val="both"/>
    </w:pPr>
    <w:rPr>
      <w:rFonts w:ascii="Times New Roman" w:eastAsia="Times New Roman" w:hAnsi="Times New Roman" w:cs="Times New Roman"/>
      <w:b/>
      <w:smallCaps/>
      <w:color w:val="auto"/>
      <w:sz w:val="20"/>
      <w:szCs w:val="20"/>
      <w:lang w:eastAsia="en-GB" w:bidi="ar-SA"/>
    </w:rPr>
  </w:style>
  <w:style w:type="paragraph" w:customStyle="1" w:styleId="Rub2">
    <w:name w:val="Rub2"/>
    <w:basedOn w:val="Norml"/>
    <w:next w:val="Norml"/>
    <w:rsid w:val="008C21F7"/>
    <w:pPr>
      <w:widowControl/>
      <w:tabs>
        <w:tab w:val="left" w:pos="709"/>
        <w:tab w:val="left" w:pos="5670"/>
        <w:tab w:val="left" w:pos="6663"/>
        <w:tab w:val="left" w:pos="7088"/>
      </w:tabs>
      <w:ind w:right="-596"/>
    </w:pPr>
    <w:rPr>
      <w:rFonts w:ascii="Times New Roman" w:eastAsia="Times New Roman" w:hAnsi="Times New Roman" w:cs="Times New Roman"/>
      <w:smallCaps/>
      <w:color w:val="auto"/>
      <w:sz w:val="20"/>
      <w:szCs w:val="20"/>
      <w:lang w:val="fr-FR" w:eastAsia="en-GB" w:bidi="ar-SA"/>
    </w:rPr>
  </w:style>
  <w:style w:type="paragraph" w:customStyle="1" w:styleId="Rub3">
    <w:name w:val="Rub3"/>
    <w:basedOn w:val="Norml"/>
    <w:next w:val="Norml"/>
    <w:uiPriority w:val="99"/>
    <w:rsid w:val="008C21F7"/>
    <w:pPr>
      <w:widowControl/>
      <w:tabs>
        <w:tab w:val="left" w:pos="709"/>
      </w:tabs>
      <w:jc w:val="both"/>
    </w:pPr>
    <w:rPr>
      <w:rFonts w:ascii="Times New Roman" w:eastAsia="Times New Roman" w:hAnsi="Times New Roman" w:cs="Times New Roman"/>
      <w:b/>
      <w:i/>
      <w:color w:val="auto"/>
      <w:sz w:val="20"/>
      <w:szCs w:val="20"/>
      <w:lang w:eastAsia="en-GB" w:bidi="ar-SA"/>
    </w:rPr>
  </w:style>
  <w:style w:type="character" w:customStyle="1" w:styleId="Marker">
    <w:name w:val="Marker"/>
    <w:rsid w:val="008C21F7"/>
    <w:rPr>
      <w:rFonts w:cs="Times New Roman"/>
      <w:color w:val="0000FF"/>
    </w:rPr>
  </w:style>
  <w:style w:type="paragraph" w:customStyle="1" w:styleId="Stlus1">
    <w:name w:val="Stílus1"/>
    <w:basedOn w:val="Norml"/>
    <w:uiPriority w:val="99"/>
    <w:rsid w:val="008C21F7"/>
    <w:pPr>
      <w:widowControl/>
      <w:jc w:val="both"/>
    </w:pPr>
    <w:rPr>
      <w:rFonts w:ascii="H-Times New Roman" w:eastAsia="Times New Roman" w:hAnsi="H-Times New Roman" w:cs="Times New Roman"/>
      <w:color w:val="auto"/>
      <w:sz w:val="28"/>
      <w:szCs w:val="20"/>
      <w:lang w:bidi="ar-SA"/>
    </w:rPr>
  </w:style>
  <w:style w:type="paragraph" w:customStyle="1" w:styleId="H4">
    <w:name w:val="H4"/>
    <w:basedOn w:val="Norml"/>
    <w:next w:val="Norml"/>
    <w:rsid w:val="008C21F7"/>
    <w:pPr>
      <w:keepNext/>
      <w:spacing w:before="100" w:after="100"/>
      <w:jc w:val="both"/>
    </w:pPr>
    <w:rPr>
      <w:rFonts w:ascii="Times New Roman" w:eastAsia="Times New Roman" w:hAnsi="Times New Roman" w:cs="Times New Roman"/>
      <w:b/>
      <w:color w:val="auto"/>
      <w:szCs w:val="20"/>
      <w:lang w:bidi="ar-SA"/>
    </w:rPr>
  </w:style>
  <w:style w:type="paragraph" w:styleId="Felsorols">
    <w:name w:val="List Bullet"/>
    <w:basedOn w:val="Norml"/>
    <w:autoRedefine/>
    <w:uiPriority w:val="99"/>
    <w:rsid w:val="008C21F7"/>
    <w:pPr>
      <w:widowControl/>
      <w:tabs>
        <w:tab w:val="num" w:pos="360"/>
      </w:tabs>
      <w:ind w:left="360" w:hanging="360"/>
      <w:jc w:val="both"/>
    </w:pPr>
    <w:rPr>
      <w:rFonts w:ascii="Hun Swiss" w:eastAsia="Times New Roman" w:hAnsi="Hun Swiss" w:cs="Times New Roman"/>
      <w:color w:val="auto"/>
      <w:szCs w:val="20"/>
      <w:lang w:bidi="ar-SA"/>
    </w:rPr>
  </w:style>
  <w:style w:type="paragraph" w:customStyle="1" w:styleId="felsorolas1">
    <w:name w:val="felsorolas1"/>
    <w:basedOn w:val="Norml"/>
    <w:rsid w:val="008C21F7"/>
    <w:pPr>
      <w:tabs>
        <w:tab w:val="num" w:pos="720"/>
      </w:tabs>
      <w:spacing w:line="288" w:lineRule="auto"/>
      <w:ind w:left="720" w:hanging="360"/>
      <w:jc w:val="both"/>
    </w:pPr>
    <w:rPr>
      <w:rFonts w:ascii="Arial" w:eastAsia="Times New Roman" w:hAnsi="Arial" w:cs="Times New Roman"/>
      <w:color w:val="auto"/>
      <w:szCs w:val="20"/>
      <w:lang w:bidi="ar-SA"/>
    </w:rPr>
  </w:style>
  <w:style w:type="paragraph" w:styleId="Felsorols2">
    <w:name w:val="List Bullet 2"/>
    <w:aliases w:val="Felsorolás 2 Char,Felsorolás 2 Char1"/>
    <w:basedOn w:val="Felsorols"/>
    <w:rsid w:val="008C21F7"/>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rsid w:val="008C21F7"/>
    <w:pPr>
      <w:widowControl/>
      <w:ind w:left="567" w:hanging="567"/>
      <w:jc w:val="both"/>
    </w:pPr>
    <w:rPr>
      <w:rFonts w:ascii="Times New Roman" w:eastAsia="Times New Roman" w:hAnsi="Times New Roman" w:cs="Times New Roman"/>
      <w:color w:val="auto"/>
      <w:szCs w:val="20"/>
      <w:lang w:bidi="ar-SA"/>
    </w:rPr>
  </w:style>
  <w:style w:type="character" w:styleId="Mrltotthiperhivatkozs">
    <w:name w:val="FollowedHyperlink"/>
    <w:uiPriority w:val="99"/>
    <w:rsid w:val="008C21F7"/>
    <w:rPr>
      <w:rFonts w:cs="Times New Roman"/>
      <w:color w:val="800080"/>
      <w:u w:val="single"/>
    </w:rPr>
  </w:style>
  <w:style w:type="paragraph" w:customStyle="1" w:styleId="standard">
    <w:name w:val="standard"/>
    <w:basedOn w:val="Norml"/>
    <w:uiPriority w:val="99"/>
    <w:qFormat/>
    <w:rsid w:val="008C21F7"/>
    <w:pPr>
      <w:widowControl/>
    </w:pPr>
    <w:rPr>
      <w:rFonts w:ascii="&amp;#39" w:eastAsia="Arial Unicode MS" w:hAnsi="&amp;#39" w:cs="Arial Unicode MS"/>
      <w:color w:val="auto"/>
      <w:lang w:bidi="ar-SA"/>
    </w:rPr>
  </w:style>
  <w:style w:type="paragraph" w:customStyle="1" w:styleId="zu0">
    <w:name w:val="zu"/>
    <w:basedOn w:val="Norml"/>
    <w:rsid w:val="008C21F7"/>
    <w:pPr>
      <w:widowControl/>
    </w:pPr>
    <w:rPr>
      <w:rFonts w:ascii="Arial" w:eastAsia="Arial Unicode MS" w:hAnsi="Arial" w:cs="Arial"/>
      <w:b/>
      <w:bCs/>
      <w:color w:val="auto"/>
      <w:lang w:bidi="ar-SA"/>
    </w:rPr>
  </w:style>
  <w:style w:type="paragraph" w:customStyle="1" w:styleId="rub10">
    <w:name w:val="rub1"/>
    <w:basedOn w:val="Norml"/>
    <w:rsid w:val="008C21F7"/>
    <w:pPr>
      <w:widowControl/>
      <w:jc w:val="both"/>
    </w:pPr>
    <w:rPr>
      <w:rFonts w:ascii="&amp;#39" w:eastAsia="Arial Unicode MS" w:hAnsi="&amp;#39" w:cs="Arial Unicode MS"/>
      <w:b/>
      <w:bCs/>
      <w:smallCaps/>
      <w:color w:val="auto"/>
      <w:lang w:bidi="ar-SA"/>
    </w:rPr>
  </w:style>
  <w:style w:type="paragraph" w:customStyle="1" w:styleId="rub20">
    <w:name w:val="rub2"/>
    <w:basedOn w:val="Norml"/>
    <w:rsid w:val="008C21F7"/>
    <w:pPr>
      <w:widowControl/>
      <w:ind w:right="-596"/>
    </w:pPr>
    <w:rPr>
      <w:rFonts w:ascii="&amp;#39" w:eastAsia="Arial Unicode MS" w:hAnsi="&amp;#39" w:cs="Arial Unicode MS"/>
      <w:smallCaps/>
      <w:color w:val="auto"/>
      <w:lang w:bidi="ar-SA"/>
    </w:rPr>
  </w:style>
  <w:style w:type="paragraph" w:customStyle="1" w:styleId="textbody">
    <w:name w:val="textbody"/>
    <w:basedOn w:val="Norml"/>
    <w:rsid w:val="008C21F7"/>
    <w:pPr>
      <w:widowControl/>
      <w:spacing w:before="120" w:after="120"/>
    </w:pPr>
    <w:rPr>
      <w:rFonts w:ascii="&amp;#39" w:eastAsia="Arial Unicode MS" w:hAnsi="&amp;#39" w:cs="Arial Unicode MS"/>
      <w:color w:val="auto"/>
      <w:lang w:bidi="ar-SA"/>
    </w:rPr>
  </w:style>
  <w:style w:type="paragraph" w:customStyle="1" w:styleId="rub30">
    <w:name w:val="rub3"/>
    <w:basedOn w:val="Norml"/>
    <w:rsid w:val="008C21F7"/>
    <w:pPr>
      <w:widowControl/>
      <w:jc w:val="both"/>
    </w:pPr>
    <w:rPr>
      <w:rFonts w:ascii="&amp;#39" w:eastAsia="Arial Unicode MS" w:hAnsi="&amp;#39" w:cs="Arial Unicode MS"/>
      <w:b/>
      <w:bCs/>
      <w:i/>
      <w:iCs/>
      <w:color w:val="auto"/>
      <w:lang w:bidi="ar-SA"/>
    </w:rPr>
  </w:style>
  <w:style w:type="paragraph" w:styleId="Kpalrs">
    <w:name w:val="caption"/>
    <w:basedOn w:val="Norml"/>
    <w:next w:val="Norml"/>
    <w:qFormat/>
    <w:rsid w:val="008C21F7"/>
    <w:pPr>
      <w:widowControl/>
      <w:spacing w:before="240" w:after="240"/>
      <w:ind w:left="6413" w:right="72" w:firstLine="67"/>
      <w:jc w:val="center"/>
    </w:pPr>
    <w:rPr>
      <w:rFonts w:ascii="Times New Roman" w:eastAsia="Times New Roman" w:hAnsi="Times New Roman" w:cs="Times New Roman"/>
      <w:b/>
      <w:color w:val="auto"/>
      <w:lang w:eastAsia="en-GB" w:bidi="ar-SA"/>
    </w:rPr>
  </w:style>
  <w:style w:type="paragraph" w:customStyle="1" w:styleId="xl28">
    <w:name w:val="xl28"/>
    <w:basedOn w:val="Norml"/>
    <w:rsid w:val="008C21F7"/>
    <w:pPr>
      <w:widowControl/>
      <w:spacing w:before="100" w:beforeAutospacing="1" w:after="100" w:afterAutospacing="1"/>
      <w:jc w:val="center"/>
      <w:textAlignment w:val="center"/>
    </w:pPr>
    <w:rPr>
      <w:rFonts w:ascii="Arial" w:eastAsia="Arial Unicode MS" w:hAnsi="Arial" w:cs="Arial"/>
      <w:b/>
      <w:bCs/>
      <w:color w:val="auto"/>
      <w:lang w:bidi="ar-SA"/>
    </w:rPr>
  </w:style>
  <w:style w:type="paragraph" w:styleId="Jegyzetszveg">
    <w:name w:val="annotation text"/>
    <w:basedOn w:val="Norml"/>
    <w:link w:val="JegyzetszvegChar"/>
    <w:uiPriority w:val="99"/>
    <w:rsid w:val="008C21F7"/>
    <w:pPr>
      <w:widowControl/>
      <w:jc w:val="both"/>
    </w:pPr>
    <w:rPr>
      <w:rFonts w:ascii="Arial" w:eastAsia="Times New Roman" w:hAnsi="Arial" w:cs="Times New Roman"/>
      <w:color w:val="auto"/>
      <w:sz w:val="20"/>
      <w:szCs w:val="20"/>
      <w:lang w:bidi="ar-SA"/>
    </w:rPr>
  </w:style>
  <w:style w:type="character" w:customStyle="1" w:styleId="JegyzetszvegChar">
    <w:name w:val="Jegyzetszöveg Char"/>
    <w:basedOn w:val="Bekezdsalapbettpusa"/>
    <w:link w:val="Jegyzetszveg"/>
    <w:uiPriority w:val="99"/>
    <w:rsid w:val="008C21F7"/>
    <w:rPr>
      <w:rFonts w:ascii="Arial" w:eastAsia="Times New Roman" w:hAnsi="Arial" w:cs="Times New Roman"/>
      <w:sz w:val="20"/>
      <w:szCs w:val="20"/>
      <w:lang w:bidi="ar-SA"/>
    </w:rPr>
  </w:style>
  <w:style w:type="paragraph" w:styleId="Megjegyzstrgya">
    <w:name w:val="annotation subject"/>
    <w:basedOn w:val="Jegyzetszveg"/>
    <w:next w:val="Jegyzetszveg"/>
    <w:link w:val="MegjegyzstrgyaChar"/>
    <w:uiPriority w:val="99"/>
    <w:rsid w:val="008C21F7"/>
    <w:rPr>
      <w:b/>
      <w:bCs/>
    </w:rPr>
  </w:style>
  <w:style w:type="character" w:customStyle="1" w:styleId="MegjegyzstrgyaChar">
    <w:name w:val="Megjegyzés tárgya Char"/>
    <w:basedOn w:val="JegyzetszvegChar"/>
    <w:link w:val="Megjegyzstrgya"/>
    <w:uiPriority w:val="99"/>
    <w:rsid w:val="008C21F7"/>
    <w:rPr>
      <w:rFonts w:ascii="Arial" w:eastAsia="Times New Roman" w:hAnsi="Arial" w:cs="Times New Roman"/>
      <w:b/>
      <w:bCs/>
      <w:sz w:val="20"/>
      <w:szCs w:val="20"/>
      <w:lang w:bidi="ar-SA"/>
    </w:rPr>
  </w:style>
  <w:style w:type="paragraph" w:customStyle="1" w:styleId="tigrseq1">
    <w:name w:val="tigrseq1"/>
    <w:basedOn w:val="Norml"/>
    <w:uiPriority w:val="99"/>
    <w:rsid w:val="008C21F7"/>
    <w:pPr>
      <w:widowControl/>
      <w:spacing w:after="150" w:line="270" w:lineRule="atLeast"/>
      <w:textAlignment w:val="baseline"/>
    </w:pPr>
    <w:rPr>
      <w:rFonts w:ascii="Arial" w:eastAsia="Times New Roman" w:hAnsi="Arial" w:cs="Arial"/>
      <w:b/>
      <w:bCs/>
      <w:color w:val="auto"/>
      <w:u w:val="single"/>
      <w:lang w:bidi="ar-SA"/>
    </w:rPr>
  </w:style>
  <w:style w:type="character" w:customStyle="1" w:styleId="Dtum1">
    <w:name w:val="Dátum1"/>
    <w:rsid w:val="008C21F7"/>
    <w:rPr>
      <w:rFonts w:ascii="inherit" w:hAnsi="inherit" w:cs="Times New Roman"/>
      <w:bdr w:val="none" w:sz="0" w:space="0" w:color="auto" w:frame="1"/>
      <w:vertAlign w:val="baseline"/>
    </w:rPr>
  </w:style>
  <w:style w:type="character" w:customStyle="1" w:styleId="oj">
    <w:name w:val="oj"/>
    <w:rsid w:val="008C21F7"/>
    <w:rPr>
      <w:rFonts w:ascii="inherit" w:hAnsi="inherit" w:cs="Times New Roman"/>
      <w:bdr w:val="none" w:sz="0" w:space="0" w:color="auto" w:frame="1"/>
      <w:vertAlign w:val="baseline"/>
    </w:rPr>
  </w:style>
  <w:style w:type="character" w:customStyle="1" w:styleId="heading">
    <w:name w:val="heading"/>
    <w:rsid w:val="008C21F7"/>
    <w:rPr>
      <w:rFonts w:ascii="inherit" w:hAnsi="inherit" w:cs="Times New Roman"/>
      <w:bdr w:val="none" w:sz="0" w:space="0" w:color="auto" w:frame="1"/>
      <w:vertAlign w:val="baseline"/>
    </w:rPr>
  </w:style>
  <w:style w:type="character" w:customStyle="1" w:styleId="nomark5">
    <w:name w:val="nomark5"/>
    <w:rsid w:val="008C21F7"/>
    <w:rPr>
      <w:rFonts w:ascii="inherit" w:hAnsi="inherit" w:cs="Times New Roman"/>
      <w:bdr w:val="none" w:sz="0" w:space="0" w:color="auto" w:frame="1"/>
      <w:vertAlign w:val="baseline"/>
    </w:rPr>
  </w:style>
  <w:style w:type="character" w:customStyle="1" w:styleId="timark5">
    <w:name w:val="timark5"/>
    <w:rsid w:val="008C21F7"/>
    <w:rPr>
      <w:rFonts w:ascii="inherit" w:hAnsi="inherit" w:cs="Times New Roman"/>
      <w:b/>
      <w:bCs/>
      <w:bdr w:val="none" w:sz="0" w:space="0" w:color="auto" w:frame="1"/>
      <w:vertAlign w:val="baseline"/>
    </w:rPr>
  </w:style>
  <w:style w:type="character" w:customStyle="1" w:styleId="nutscode">
    <w:name w:val="nutscode"/>
    <w:rsid w:val="008C21F7"/>
    <w:rPr>
      <w:rFonts w:ascii="inherit" w:hAnsi="inherit" w:cs="Times New Roman"/>
      <w:bdr w:val="none" w:sz="0" w:space="0" w:color="auto" w:frame="1"/>
      <w:vertAlign w:val="baseline"/>
    </w:rPr>
  </w:style>
  <w:style w:type="character" w:customStyle="1" w:styleId="cpvcode3">
    <w:name w:val="cpvcode3"/>
    <w:rsid w:val="008C21F7"/>
    <w:rPr>
      <w:rFonts w:ascii="inherit" w:hAnsi="inherit" w:cs="Times New Roman"/>
      <w:color w:val="FF0000"/>
      <w:bdr w:val="none" w:sz="0" w:space="0" w:color="auto" w:frame="1"/>
      <w:vertAlign w:val="baseline"/>
    </w:rPr>
  </w:style>
  <w:style w:type="paragraph" w:customStyle="1" w:styleId="uj">
    <w:name w:val="uj"/>
    <w:basedOn w:val="Norml"/>
    <w:rsid w:val="008C21F7"/>
    <w:pPr>
      <w:widowControl/>
      <w:pBdr>
        <w:left w:val="single" w:sz="36" w:space="3" w:color="FF0000"/>
      </w:pBdr>
      <w:ind w:firstLine="180"/>
      <w:jc w:val="both"/>
    </w:pPr>
    <w:rPr>
      <w:rFonts w:ascii="Times New Roman" w:eastAsia="Times New Roman" w:hAnsi="Times New Roman" w:cs="Times New Roman"/>
      <w:color w:val="auto"/>
      <w:lang w:bidi="ar-SA"/>
    </w:rPr>
  </w:style>
  <w:style w:type="paragraph" w:styleId="Listaszerbekezds">
    <w:name w:val="List Paragraph"/>
    <w:aliases w:val="Számozott lista 1,Eszeri felsorolás,Welt L,Bullet_1,List Paragraph,Színes lista – 1. jelölőszín1,T Nem számozott lista,Listaszerﬠbekezd1,Listaszerﬠbekezd11,lista_2,Lista1"/>
    <w:basedOn w:val="Norml"/>
    <w:link w:val="ListaszerbekezdsChar"/>
    <w:uiPriority w:val="99"/>
    <w:qFormat/>
    <w:rsid w:val="008C21F7"/>
    <w:pPr>
      <w:widowControl/>
      <w:ind w:left="708"/>
      <w:jc w:val="both"/>
    </w:pPr>
    <w:rPr>
      <w:rFonts w:ascii="Arial" w:eastAsia="Times New Roman" w:hAnsi="Arial" w:cs="Times New Roman"/>
      <w:color w:val="auto"/>
      <w:szCs w:val="20"/>
      <w:lang w:bidi="ar-SA"/>
    </w:rPr>
  </w:style>
  <w:style w:type="paragraph" w:customStyle="1" w:styleId="listparagraphcxsplast">
    <w:name w:val="listparagraphcxsplast"/>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eading1Char">
    <w:name w:val="Heading 1 Char"/>
    <w:locked/>
    <w:rsid w:val="008C21F7"/>
    <w:rPr>
      <w:rFonts w:ascii="Hu_Delal" w:hAnsi="Hu_Delal"/>
      <w:b/>
      <w:sz w:val="40"/>
      <w:lang w:val="hu-HU" w:eastAsia="hu-HU" w:bidi="ar-SA"/>
    </w:rPr>
  </w:style>
  <w:style w:type="character" w:customStyle="1" w:styleId="FooterChar">
    <w:name w:val="Footer Char"/>
    <w:locked/>
    <w:rsid w:val="008C21F7"/>
    <w:rPr>
      <w:rFonts w:ascii="Arial" w:hAnsi="Arial"/>
      <w:sz w:val="24"/>
      <w:lang w:val="hu-HU" w:eastAsia="hu-HU" w:bidi="ar-SA"/>
    </w:rPr>
  </w:style>
  <w:style w:type="character" w:customStyle="1" w:styleId="BodyTextChar">
    <w:name w:val="Body Text Char"/>
    <w:locked/>
    <w:rsid w:val="008C21F7"/>
    <w:rPr>
      <w:rFonts w:ascii="Hu_Delal" w:hAnsi="Hu_Delal"/>
      <w:sz w:val="26"/>
      <w:lang w:val="hu-HU" w:eastAsia="hu-HU" w:bidi="ar-SA"/>
    </w:rPr>
  </w:style>
  <w:style w:type="paragraph" w:customStyle="1" w:styleId="Listaszerbekezds1">
    <w:name w:val="Listaszerű bekezdés1"/>
    <w:basedOn w:val="Norml"/>
    <w:uiPriority w:val="99"/>
    <w:qFormat/>
    <w:rsid w:val="008C21F7"/>
    <w:pPr>
      <w:widowControl/>
      <w:ind w:left="708"/>
      <w:jc w:val="both"/>
    </w:pPr>
    <w:rPr>
      <w:rFonts w:ascii="Arial" w:eastAsia="Times New Roman" w:hAnsi="Arial" w:cs="Times New Roman"/>
      <w:color w:val="auto"/>
      <w:szCs w:val="20"/>
      <w:lang w:bidi="ar-SA"/>
    </w:rPr>
  </w:style>
  <w:style w:type="paragraph" w:customStyle="1" w:styleId="NormalJustified">
    <w:name w:val="Normal (Justified)"/>
    <w:basedOn w:val="Norml"/>
    <w:rsid w:val="008C21F7"/>
    <w:pPr>
      <w:widowControl/>
      <w:suppressAutoHyphens/>
      <w:jc w:val="both"/>
    </w:pPr>
    <w:rPr>
      <w:rFonts w:ascii="Times New Roman" w:eastAsia="Times New Roman" w:hAnsi="Times New Roman" w:cs="Times New Roman"/>
      <w:color w:val="auto"/>
      <w:kern w:val="1"/>
      <w:szCs w:val="20"/>
      <w:lang w:val="en-US" w:bidi="ar-SA"/>
    </w:rPr>
  </w:style>
  <w:style w:type="paragraph" w:customStyle="1" w:styleId="Szv2">
    <w:name w:val="Szöv2"/>
    <w:basedOn w:val="Norml"/>
    <w:rsid w:val="008C21F7"/>
    <w:pPr>
      <w:tabs>
        <w:tab w:val="left" w:pos="5954"/>
      </w:tabs>
      <w:suppressAutoHyphens/>
      <w:spacing w:after="120"/>
      <w:ind w:left="851"/>
      <w:jc w:val="both"/>
    </w:pPr>
    <w:rPr>
      <w:rFonts w:ascii="Arial" w:eastAsia="Times New Roman" w:hAnsi="Arial" w:cs="Times New Roman"/>
      <w:color w:val="auto"/>
      <w:szCs w:val="20"/>
      <w:lang w:bidi="ar-SA"/>
    </w:rPr>
  </w:style>
  <w:style w:type="paragraph" w:customStyle="1" w:styleId="WW-Szvegtrzsbehzssal3">
    <w:name w:val="WW-Szövegtörzs behúzással 3"/>
    <w:basedOn w:val="Norml"/>
    <w:rsid w:val="008C21F7"/>
    <w:pPr>
      <w:widowControl/>
      <w:suppressAutoHyphens/>
      <w:spacing w:before="120" w:line="300" w:lineRule="exact"/>
      <w:ind w:left="709" w:hanging="709"/>
      <w:jc w:val="both"/>
    </w:pPr>
    <w:rPr>
      <w:rFonts w:ascii="Times New Roman" w:eastAsia="Times New Roman" w:hAnsi="Times New Roman" w:cs="Times New Roman"/>
      <w:color w:val="auto"/>
      <w:kern w:val="1"/>
      <w:szCs w:val="20"/>
      <w:lang w:val="en-US" w:bidi="ar-SA"/>
    </w:rPr>
  </w:style>
  <w:style w:type="character" w:customStyle="1" w:styleId="cpv-hitdescriptiontext">
    <w:name w:val="cpv-hitdescriptiontext"/>
    <w:basedOn w:val="Bekezdsalapbettpusa"/>
    <w:rsid w:val="008C21F7"/>
  </w:style>
  <w:style w:type="paragraph" w:styleId="TJ1">
    <w:name w:val="toc 1"/>
    <w:basedOn w:val="Norml"/>
    <w:next w:val="Norml"/>
    <w:autoRedefine/>
    <w:uiPriority w:val="39"/>
    <w:rsid w:val="008C21F7"/>
    <w:pPr>
      <w:widowControl/>
      <w:tabs>
        <w:tab w:val="left" w:pos="540"/>
        <w:tab w:val="right" w:pos="9072"/>
      </w:tabs>
      <w:autoSpaceDE w:val="0"/>
      <w:autoSpaceDN w:val="0"/>
      <w:spacing w:before="400"/>
      <w:ind w:left="-180" w:right="-82"/>
      <w:jc w:val="center"/>
    </w:pPr>
    <w:rPr>
      <w:rFonts w:ascii="Times New Roman" w:eastAsia="Times New Roman" w:hAnsi="Times New Roman" w:cs="Times New Roman"/>
      <w:b/>
      <w:smallCaps/>
      <w:noProof/>
      <w:color w:val="auto"/>
      <w:spacing w:val="10"/>
      <w:sz w:val="28"/>
      <w:lang w:bidi="ar-SA"/>
    </w:rPr>
  </w:style>
  <w:style w:type="paragraph" w:customStyle="1" w:styleId="Szvegtrzsbehzssal22">
    <w:name w:val="Szövegtörzs behúzással 22"/>
    <w:basedOn w:val="Norml"/>
    <w:rsid w:val="008C21F7"/>
    <w:pPr>
      <w:widowControl/>
      <w:ind w:left="567" w:hanging="567"/>
      <w:jc w:val="both"/>
    </w:pPr>
    <w:rPr>
      <w:rFonts w:ascii="Times New Roman" w:eastAsia="Times New Roman" w:hAnsi="Times New Roman" w:cs="Times New Roman"/>
      <w:color w:val="auto"/>
      <w:szCs w:val="20"/>
      <w:lang w:bidi="ar-SA"/>
    </w:rPr>
  </w:style>
  <w:style w:type="paragraph" w:customStyle="1" w:styleId="Szv3">
    <w:name w:val="Szöv3"/>
    <w:basedOn w:val="Norml"/>
    <w:rsid w:val="008C21F7"/>
    <w:pPr>
      <w:suppressAutoHyphens/>
      <w:spacing w:before="120" w:after="120"/>
      <w:ind w:left="851"/>
      <w:jc w:val="both"/>
    </w:pPr>
    <w:rPr>
      <w:rFonts w:ascii="Arial" w:eastAsia="Times New Roman" w:hAnsi="Arial" w:cs="Times New Roman"/>
      <w:color w:val="auto"/>
      <w:szCs w:val="20"/>
      <w:lang w:bidi="ar-SA"/>
    </w:rPr>
  </w:style>
  <w:style w:type="paragraph" w:customStyle="1" w:styleId="xl24">
    <w:name w:val="xl24"/>
    <w:basedOn w:val="Norml"/>
    <w:rsid w:val="008C21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5">
    <w:name w:val="xl25"/>
    <w:basedOn w:val="Norml"/>
    <w:rsid w:val="008C21F7"/>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6">
    <w:name w:val="xl26"/>
    <w:basedOn w:val="Norml"/>
    <w:rsid w:val="008C21F7"/>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7">
    <w:name w:val="xl27"/>
    <w:basedOn w:val="Norml"/>
    <w:rsid w:val="008C21F7"/>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29">
    <w:name w:val="xl29"/>
    <w:basedOn w:val="Norml"/>
    <w:rsid w:val="008C21F7"/>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0">
    <w:name w:val="xl30"/>
    <w:basedOn w:val="Norml"/>
    <w:rsid w:val="008C21F7"/>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1">
    <w:name w:val="xl31"/>
    <w:basedOn w:val="Norml"/>
    <w:rsid w:val="008C21F7"/>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2">
    <w:name w:val="xl32"/>
    <w:basedOn w:val="Norml"/>
    <w:rsid w:val="008C21F7"/>
    <w:pPr>
      <w:widowControl/>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3">
    <w:name w:val="xl33"/>
    <w:basedOn w:val="Norml"/>
    <w:rsid w:val="008C21F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34">
    <w:name w:val="xl34"/>
    <w:basedOn w:val="Norml"/>
    <w:rsid w:val="008C21F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35">
    <w:name w:val="xl35"/>
    <w:basedOn w:val="Norml"/>
    <w:rsid w:val="008C21F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36">
    <w:name w:val="xl36"/>
    <w:basedOn w:val="Norml"/>
    <w:rsid w:val="008C21F7"/>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7">
    <w:name w:val="xl37"/>
    <w:basedOn w:val="Norml"/>
    <w:rsid w:val="008C21F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8">
    <w:name w:val="xl38"/>
    <w:basedOn w:val="Norml"/>
    <w:rsid w:val="008C21F7"/>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39">
    <w:name w:val="xl39"/>
    <w:basedOn w:val="Norml"/>
    <w:rsid w:val="008C21F7"/>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40">
    <w:name w:val="xl40"/>
    <w:basedOn w:val="Norml"/>
    <w:rsid w:val="008C21F7"/>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41">
    <w:name w:val="xl41"/>
    <w:basedOn w:val="Norml"/>
    <w:rsid w:val="008C21F7"/>
    <w:pPr>
      <w:widowControl/>
      <w:pBdr>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2">
    <w:name w:val="xl42"/>
    <w:basedOn w:val="Norml"/>
    <w:rsid w:val="008C21F7"/>
    <w:pPr>
      <w:widowControl/>
      <w:pBdr>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43">
    <w:name w:val="xl43"/>
    <w:basedOn w:val="Norml"/>
    <w:rsid w:val="008C21F7"/>
    <w:pPr>
      <w:widowControl/>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5">
    <w:name w:val="xl45"/>
    <w:basedOn w:val="Norml"/>
    <w:rsid w:val="008C21F7"/>
    <w:pPr>
      <w:widowControl/>
      <w:pBdr>
        <w:top w:val="single" w:sz="4"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6">
    <w:name w:val="xl46"/>
    <w:basedOn w:val="Norml"/>
    <w:rsid w:val="008C21F7"/>
    <w:pPr>
      <w:widowControl/>
      <w:pBdr>
        <w:top w:val="single" w:sz="4" w:space="0" w:color="auto"/>
        <w:bottom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7">
    <w:name w:val="xl47"/>
    <w:basedOn w:val="Norml"/>
    <w:rsid w:val="008C21F7"/>
    <w:pPr>
      <w:widowControl/>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48">
    <w:name w:val="xl48"/>
    <w:basedOn w:val="Norml"/>
    <w:rsid w:val="008C21F7"/>
    <w:pPr>
      <w:widowControl/>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49">
    <w:name w:val="xl49"/>
    <w:basedOn w:val="Norml"/>
    <w:rsid w:val="008C21F7"/>
    <w:pPr>
      <w:widowControl/>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0">
    <w:name w:val="xl50"/>
    <w:basedOn w:val="Norml"/>
    <w:rsid w:val="008C21F7"/>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2">
    <w:name w:val="xl52"/>
    <w:basedOn w:val="Norml"/>
    <w:rsid w:val="008C21F7"/>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3">
    <w:name w:val="xl53"/>
    <w:basedOn w:val="Norml"/>
    <w:rsid w:val="008C21F7"/>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4">
    <w:name w:val="xl54"/>
    <w:basedOn w:val="Norml"/>
    <w:rsid w:val="008C21F7"/>
    <w:pPr>
      <w:widowControl/>
      <w:pBdr>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5">
    <w:name w:val="xl55"/>
    <w:basedOn w:val="Norml"/>
    <w:rsid w:val="008C21F7"/>
    <w:pPr>
      <w:widowControl/>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6">
    <w:name w:val="xl56"/>
    <w:basedOn w:val="Norml"/>
    <w:rsid w:val="008C21F7"/>
    <w:pPr>
      <w:widowControl/>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7">
    <w:name w:val="xl57"/>
    <w:basedOn w:val="Norml"/>
    <w:rsid w:val="008C21F7"/>
    <w:pPr>
      <w:widowControl/>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8">
    <w:name w:val="xl58"/>
    <w:basedOn w:val="Norml"/>
    <w:rsid w:val="008C21F7"/>
    <w:pPr>
      <w:widowControl/>
      <w:pBdr>
        <w:top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59">
    <w:name w:val="xl59"/>
    <w:basedOn w:val="Norml"/>
    <w:rsid w:val="008C21F7"/>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60">
    <w:name w:val="xl60"/>
    <w:basedOn w:val="Norml"/>
    <w:rsid w:val="008C21F7"/>
    <w:pPr>
      <w:widowControl/>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61">
    <w:name w:val="xl61"/>
    <w:basedOn w:val="Norml"/>
    <w:rsid w:val="008C21F7"/>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2">
    <w:name w:val="xl62"/>
    <w:basedOn w:val="Norml"/>
    <w:rsid w:val="008C21F7"/>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3">
    <w:name w:val="xl63"/>
    <w:basedOn w:val="Norml"/>
    <w:rsid w:val="008C21F7"/>
    <w:pPr>
      <w:widowControl/>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4">
    <w:name w:val="xl64"/>
    <w:basedOn w:val="Norml"/>
    <w:rsid w:val="008C21F7"/>
    <w:pPr>
      <w:widowControl/>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5">
    <w:name w:val="xl65"/>
    <w:basedOn w:val="Norml"/>
    <w:rsid w:val="008C21F7"/>
    <w:pPr>
      <w:widowControl/>
      <w:pBdr>
        <w:left w:val="single" w:sz="8" w:space="0" w:color="auto"/>
        <w:bottom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6">
    <w:name w:val="xl66"/>
    <w:basedOn w:val="Norml"/>
    <w:rsid w:val="008C21F7"/>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7">
    <w:name w:val="xl67"/>
    <w:basedOn w:val="Norml"/>
    <w:rsid w:val="008C21F7"/>
    <w:pPr>
      <w:widowControl/>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8">
    <w:name w:val="xl68"/>
    <w:basedOn w:val="Norml"/>
    <w:rsid w:val="008C21F7"/>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69">
    <w:name w:val="xl69"/>
    <w:basedOn w:val="Norml"/>
    <w:rsid w:val="008C21F7"/>
    <w:pPr>
      <w:widowControl/>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0">
    <w:name w:val="xl70"/>
    <w:basedOn w:val="Norml"/>
    <w:rsid w:val="008C21F7"/>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1">
    <w:name w:val="xl71"/>
    <w:basedOn w:val="Norml"/>
    <w:rsid w:val="008C21F7"/>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2">
    <w:name w:val="xl72"/>
    <w:basedOn w:val="Norml"/>
    <w:rsid w:val="008C21F7"/>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73">
    <w:name w:val="xl73"/>
    <w:basedOn w:val="Norml"/>
    <w:rsid w:val="008C21F7"/>
    <w:pPr>
      <w:widowControl/>
      <w:pBdr>
        <w:left w:val="single" w:sz="8"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4">
    <w:name w:val="xl74"/>
    <w:basedOn w:val="Norml"/>
    <w:rsid w:val="008C21F7"/>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5">
    <w:name w:val="xl75"/>
    <w:basedOn w:val="Norml"/>
    <w:rsid w:val="008C21F7"/>
    <w:pPr>
      <w:widowControl/>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6">
    <w:name w:val="xl76"/>
    <w:basedOn w:val="Norml"/>
    <w:rsid w:val="008C21F7"/>
    <w:pPr>
      <w:widowControl/>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Norml"/>
    <w:rsid w:val="008C21F7"/>
    <w:pPr>
      <w:widowControl/>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78">
    <w:name w:val="xl78"/>
    <w:basedOn w:val="Norml"/>
    <w:rsid w:val="008C21F7"/>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79">
    <w:name w:val="xl79"/>
    <w:basedOn w:val="Norml"/>
    <w:rsid w:val="008C21F7"/>
    <w:pPr>
      <w:widowControl/>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0">
    <w:name w:val="xl80"/>
    <w:basedOn w:val="Norml"/>
    <w:rsid w:val="008C21F7"/>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1">
    <w:name w:val="xl81"/>
    <w:basedOn w:val="Norml"/>
    <w:rsid w:val="008C21F7"/>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2">
    <w:name w:val="xl82"/>
    <w:basedOn w:val="Norml"/>
    <w:rsid w:val="008C21F7"/>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3">
    <w:name w:val="xl83"/>
    <w:basedOn w:val="Norml"/>
    <w:rsid w:val="008C21F7"/>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4">
    <w:name w:val="xl84"/>
    <w:basedOn w:val="Norml"/>
    <w:rsid w:val="008C21F7"/>
    <w:pPr>
      <w:widowControl/>
      <w:pBdr>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5">
    <w:name w:val="xl85"/>
    <w:basedOn w:val="Norml"/>
    <w:rsid w:val="008C21F7"/>
    <w:pPr>
      <w:widowControl/>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6">
    <w:name w:val="xl86"/>
    <w:basedOn w:val="Norml"/>
    <w:rsid w:val="008C21F7"/>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7">
    <w:name w:val="xl87"/>
    <w:basedOn w:val="Norml"/>
    <w:rsid w:val="008C21F7"/>
    <w:pPr>
      <w:widowControl/>
      <w:pBdr>
        <w:top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8">
    <w:name w:val="xl88"/>
    <w:basedOn w:val="Norml"/>
    <w:rsid w:val="008C21F7"/>
    <w:pPr>
      <w:widowControl/>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lang w:bidi="ar-SA"/>
    </w:rPr>
  </w:style>
  <w:style w:type="paragraph" w:customStyle="1" w:styleId="xl89">
    <w:name w:val="xl89"/>
    <w:basedOn w:val="Norml"/>
    <w:rsid w:val="008C21F7"/>
    <w:pPr>
      <w:widowControl/>
      <w:pBdr>
        <w:top w:val="single" w:sz="4"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90">
    <w:name w:val="xl90"/>
    <w:basedOn w:val="Norml"/>
    <w:rsid w:val="008C21F7"/>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91">
    <w:name w:val="xl91"/>
    <w:basedOn w:val="Norml"/>
    <w:rsid w:val="008C21F7"/>
    <w:pPr>
      <w:widowControl/>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lang w:bidi="ar-SA"/>
    </w:rPr>
  </w:style>
  <w:style w:type="paragraph" w:customStyle="1" w:styleId="xl92">
    <w:name w:val="xl92"/>
    <w:basedOn w:val="Norml"/>
    <w:rsid w:val="008C21F7"/>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93">
    <w:name w:val="xl93"/>
    <w:basedOn w:val="Norml"/>
    <w:rsid w:val="008C21F7"/>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4">
    <w:name w:val="xl94"/>
    <w:basedOn w:val="Norml"/>
    <w:rsid w:val="008C21F7"/>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5">
    <w:name w:val="xl95"/>
    <w:basedOn w:val="Norml"/>
    <w:rsid w:val="008C21F7"/>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96">
    <w:name w:val="xl96"/>
    <w:basedOn w:val="Norml"/>
    <w:rsid w:val="008C21F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7">
    <w:name w:val="xl97"/>
    <w:basedOn w:val="Norml"/>
    <w:rsid w:val="008C21F7"/>
    <w:pPr>
      <w:widowControl/>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8">
    <w:name w:val="xl98"/>
    <w:basedOn w:val="Norml"/>
    <w:rsid w:val="008C21F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99">
    <w:name w:val="xl99"/>
    <w:basedOn w:val="Norml"/>
    <w:rsid w:val="008C21F7"/>
    <w:pPr>
      <w:widowControl/>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00">
    <w:name w:val="xl100"/>
    <w:basedOn w:val="Norml"/>
    <w:rsid w:val="008C21F7"/>
    <w:pPr>
      <w:widowControl/>
      <w:pBdr>
        <w:top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01">
    <w:name w:val="xl101"/>
    <w:basedOn w:val="Norml"/>
    <w:rsid w:val="008C21F7"/>
    <w:pPr>
      <w:widowControl/>
      <w:pBdr>
        <w:top w:val="single" w:sz="8"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02">
    <w:name w:val="xl102"/>
    <w:basedOn w:val="Norml"/>
    <w:rsid w:val="008C21F7"/>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3">
    <w:name w:val="xl103"/>
    <w:basedOn w:val="Norml"/>
    <w:rsid w:val="008C21F7"/>
    <w:pPr>
      <w:widowControl/>
      <w:pBdr>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4">
    <w:name w:val="xl104"/>
    <w:basedOn w:val="Norml"/>
    <w:rsid w:val="008C21F7"/>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05">
    <w:name w:val="xl105"/>
    <w:basedOn w:val="Norml"/>
    <w:rsid w:val="008C21F7"/>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FF0000"/>
      <w:lang w:bidi="ar-SA"/>
    </w:rPr>
  </w:style>
  <w:style w:type="paragraph" w:customStyle="1" w:styleId="xl106">
    <w:name w:val="xl106"/>
    <w:basedOn w:val="Norml"/>
    <w:rsid w:val="008C21F7"/>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FF0000"/>
      <w:lang w:bidi="ar-SA"/>
    </w:rPr>
  </w:style>
  <w:style w:type="paragraph" w:customStyle="1" w:styleId="xl107">
    <w:name w:val="xl107"/>
    <w:basedOn w:val="Norml"/>
    <w:rsid w:val="008C21F7"/>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FF0000"/>
      <w:lang w:bidi="ar-SA"/>
    </w:rPr>
  </w:style>
  <w:style w:type="paragraph" w:customStyle="1" w:styleId="xl108">
    <w:name w:val="xl108"/>
    <w:basedOn w:val="Norml"/>
    <w:rsid w:val="008C21F7"/>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Norml"/>
    <w:rsid w:val="008C21F7"/>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Norml"/>
    <w:rsid w:val="008C21F7"/>
    <w:pPr>
      <w:widowControl/>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1">
    <w:name w:val="xl111"/>
    <w:basedOn w:val="Norml"/>
    <w:rsid w:val="008C21F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12">
    <w:name w:val="xl112"/>
    <w:basedOn w:val="Norml"/>
    <w:rsid w:val="008C21F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13">
    <w:name w:val="xl113"/>
    <w:basedOn w:val="Norml"/>
    <w:rsid w:val="008C21F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14">
    <w:name w:val="xl114"/>
    <w:basedOn w:val="Norml"/>
    <w:rsid w:val="008C21F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15">
    <w:name w:val="xl115"/>
    <w:basedOn w:val="Norml"/>
    <w:rsid w:val="008C21F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paragraph" w:customStyle="1" w:styleId="xl116">
    <w:name w:val="xl116"/>
    <w:basedOn w:val="Norml"/>
    <w:rsid w:val="008C21F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lang w:bidi="ar-SA"/>
    </w:rPr>
  </w:style>
  <w:style w:type="character" w:customStyle="1" w:styleId="Lbjegyzet-karakterek">
    <w:name w:val="Lábjegyzet-karakterek"/>
    <w:rsid w:val="008C21F7"/>
    <w:rPr>
      <w:vertAlign w:val="superscript"/>
    </w:rPr>
  </w:style>
  <w:style w:type="character" w:customStyle="1" w:styleId="Lbjegyzet-hivatkozs3">
    <w:name w:val="Lábjegyzet-hivatkozás3"/>
    <w:rsid w:val="008C21F7"/>
    <w:rPr>
      <w:vertAlign w:val="superscript"/>
    </w:rPr>
  </w:style>
  <w:style w:type="paragraph" w:customStyle="1" w:styleId="tigrseq">
    <w:name w:val="tigrseq"/>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mark">
    <w:name w:val="nomark"/>
    <w:basedOn w:val="Bekezdsalapbettpusa"/>
    <w:rsid w:val="008C21F7"/>
  </w:style>
  <w:style w:type="character" w:customStyle="1" w:styleId="timark">
    <w:name w:val="timark"/>
    <w:basedOn w:val="Bekezdsalapbettpusa"/>
    <w:rsid w:val="008C21F7"/>
  </w:style>
  <w:style w:type="paragraph" w:customStyle="1" w:styleId="addr">
    <w:name w:val="addr"/>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t">
    <w:name w:val="ft"/>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xurl">
    <w:name w:val="txurl"/>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xnuts">
    <w:name w:val="txnuts"/>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xcpv">
    <w:name w:val="txcpv"/>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pvcode">
    <w:name w:val="cpvcode"/>
    <w:basedOn w:val="Bekezdsalapbettpusa"/>
    <w:rsid w:val="008C21F7"/>
  </w:style>
  <w:style w:type="paragraph" w:customStyle="1" w:styleId="txnum">
    <w:name w:val="txnum"/>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
    <w:name w:val="p"/>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xemail">
    <w:name w:val="txemail"/>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contents">
    <w:name w:val="tablecontents"/>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mmenttext">
    <w:name w:val="commenttext"/>
    <w:basedOn w:val="Norml"/>
    <w:rsid w:val="008C21F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itleChar">
    <w:name w:val="Title Char"/>
    <w:basedOn w:val="Bekezdsalapbettpusa"/>
    <w:locked/>
    <w:rsid w:val="008C21F7"/>
    <w:rPr>
      <w:rFonts w:cs="Times New Roman"/>
      <w:b/>
      <w:sz w:val="24"/>
      <w:lang w:val="hu-HU" w:eastAsia="hu-HU"/>
    </w:rPr>
  </w:style>
  <w:style w:type="paragraph" w:styleId="Alcm">
    <w:name w:val="Subtitle"/>
    <w:basedOn w:val="Norml"/>
    <w:next w:val="Szvegtrzs0"/>
    <w:link w:val="AlcmChar"/>
    <w:qFormat/>
    <w:rsid w:val="008C21F7"/>
    <w:pPr>
      <w:widowControl/>
      <w:jc w:val="center"/>
    </w:pPr>
    <w:rPr>
      <w:rFonts w:ascii="Times New Roman" w:eastAsia="Times New Roman" w:hAnsi="Times New Roman" w:cs="Times New Roman"/>
      <w:b/>
      <w:color w:val="auto"/>
      <w:sz w:val="28"/>
      <w:szCs w:val="20"/>
      <w:u w:val="single"/>
      <w:lang w:eastAsia="ar-SA" w:bidi="ar-SA"/>
    </w:rPr>
  </w:style>
  <w:style w:type="character" w:customStyle="1" w:styleId="AlcmChar">
    <w:name w:val="Alcím Char"/>
    <w:basedOn w:val="Bekezdsalapbettpusa"/>
    <w:link w:val="Alcm"/>
    <w:rsid w:val="008C21F7"/>
    <w:rPr>
      <w:rFonts w:ascii="Times New Roman" w:eastAsia="Times New Roman" w:hAnsi="Times New Roman" w:cs="Times New Roman"/>
      <w:b/>
      <w:sz w:val="28"/>
      <w:szCs w:val="20"/>
      <w:u w:val="single"/>
      <w:lang w:eastAsia="ar-SA" w:bidi="ar-SA"/>
    </w:rPr>
  </w:style>
  <w:style w:type="character" w:customStyle="1" w:styleId="CharChar19">
    <w:name w:val="Char Char19"/>
    <w:locked/>
    <w:rsid w:val="008C21F7"/>
    <w:rPr>
      <w:rFonts w:ascii="Arial" w:hAnsi="Arial" w:cs="Arial"/>
      <w:b/>
      <w:bCs/>
      <w:kern w:val="32"/>
      <w:sz w:val="32"/>
      <w:szCs w:val="32"/>
      <w:lang w:val="hu-HU"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locked/>
    <w:rsid w:val="008C21F7"/>
    <w:rPr>
      <w:rFonts w:ascii="Arial" w:hAnsi="Arial" w:cs="Times New Roman"/>
      <w:sz w:val="20"/>
      <w:szCs w:val="20"/>
    </w:rPr>
  </w:style>
  <w:style w:type="character" w:customStyle="1" w:styleId="Heading4Char">
    <w:name w:val="Heading 4 Char"/>
    <w:basedOn w:val="Bekezdsalapbettpusa"/>
    <w:locked/>
    <w:rsid w:val="008C21F7"/>
    <w:rPr>
      <w:rFonts w:ascii="Hu_Delal" w:hAnsi="Hu_Delal" w:cs="Times New Roman"/>
      <w:b/>
      <w:sz w:val="28"/>
      <w:lang w:val="hu-HU" w:eastAsia="hu-HU"/>
    </w:rPr>
  </w:style>
  <w:style w:type="character" w:customStyle="1" w:styleId="FooterChar2">
    <w:name w:val="Footer Char2"/>
    <w:aliases w:val="NCS footer Char1,Élőláb Char1"/>
    <w:uiPriority w:val="99"/>
    <w:locked/>
    <w:rsid w:val="008C21F7"/>
    <w:rPr>
      <w:rFonts w:ascii="Arial" w:hAnsi="Arial"/>
      <w:sz w:val="24"/>
      <w:lang w:val="hu-HU" w:eastAsia="hu-HU"/>
    </w:rPr>
  </w:style>
  <w:style w:type="paragraph" w:styleId="Vltozat">
    <w:name w:val="Revision"/>
    <w:hidden/>
    <w:uiPriority w:val="99"/>
    <w:rsid w:val="008C21F7"/>
    <w:pPr>
      <w:widowControl/>
    </w:pPr>
    <w:rPr>
      <w:rFonts w:ascii="Arial" w:eastAsia="Times New Roman" w:hAnsi="Arial" w:cs="Times New Roman"/>
      <w:szCs w:val="20"/>
      <w:lang w:bidi="ar-SA"/>
    </w:rPr>
  </w:style>
  <w:style w:type="character" w:customStyle="1" w:styleId="ListaszerbekezdsChar">
    <w:name w:val="Listaszerű bekezdés Char"/>
    <w:aliases w:val="Számozott lista 1 Char,Eszeri felsorolás Char,Welt L Char,Bullet_1 Char,List Paragraph Char,Színes lista – 1. jelölőszín1 Char,T Nem számozott lista Char,Listaszerﬠbekezd1 Char,Listaszerﬠbekezd11 Char,lista_2 Char,Lista1 Char"/>
    <w:link w:val="Listaszerbekezds"/>
    <w:uiPriority w:val="99"/>
    <w:locked/>
    <w:rsid w:val="008C21F7"/>
    <w:rPr>
      <w:rFonts w:ascii="Arial" w:eastAsia="Times New Roman" w:hAnsi="Arial" w:cs="Times New Roman"/>
      <w:szCs w:val="20"/>
      <w:lang w:bidi="ar-SA"/>
    </w:rPr>
  </w:style>
  <w:style w:type="paragraph" w:customStyle="1" w:styleId="BalloonText1">
    <w:name w:val="Balloon Text1"/>
    <w:basedOn w:val="Norml"/>
    <w:uiPriority w:val="99"/>
    <w:qFormat/>
    <w:rsid w:val="008C21F7"/>
    <w:pPr>
      <w:widowControl/>
      <w:overflowPunct w:val="0"/>
      <w:autoSpaceDE w:val="0"/>
      <w:autoSpaceDN w:val="0"/>
      <w:adjustRightInd w:val="0"/>
      <w:textAlignment w:val="baseline"/>
    </w:pPr>
    <w:rPr>
      <w:rFonts w:ascii="Tahoma" w:eastAsia="Times New Roman" w:hAnsi="Tahoma" w:cs="Tahoma"/>
      <w:color w:val="auto"/>
      <w:sz w:val="16"/>
      <w:szCs w:val="16"/>
      <w:lang w:bidi="ar-SA"/>
    </w:rPr>
  </w:style>
  <w:style w:type="paragraph" w:customStyle="1" w:styleId="NormalBold">
    <w:name w:val="NormalBold"/>
    <w:basedOn w:val="Norml"/>
    <w:link w:val="NormalBoldChar"/>
    <w:rsid w:val="008C21F7"/>
    <w:rPr>
      <w:rFonts w:ascii="Times New Roman" w:eastAsia="Times New Roman" w:hAnsi="Times New Roman" w:cs="Times New Roman"/>
      <w:b/>
      <w:color w:val="auto"/>
      <w:szCs w:val="20"/>
      <w:lang w:eastAsia="en-GB" w:bidi="ar-SA"/>
    </w:rPr>
  </w:style>
  <w:style w:type="character" w:customStyle="1" w:styleId="NormalBoldChar">
    <w:name w:val="NormalBold Char"/>
    <w:link w:val="NormalBold"/>
    <w:locked/>
    <w:rsid w:val="008C21F7"/>
    <w:rPr>
      <w:rFonts w:ascii="Times New Roman" w:eastAsia="Times New Roman" w:hAnsi="Times New Roman" w:cs="Times New Roman"/>
      <w:b/>
      <w:szCs w:val="20"/>
      <w:lang w:eastAsia="en-GB" w:bidi="ar-SA"/>
    </w:rPr>
  </w:style>
  <w:style w:type="character" w:customStyle="1" w:styleId="DeltaViewInsertion">
    <w:name w:val="DeltaView Insertion"/>
    <w:rsid w:val="008C21F7"/>
    <w:rPr>
      <w:b/>
      <w:i/>
      <w:spacing w:val="0"/>
      <w:lang w:val="hu-HU" w:eastAsia="hu-HU"/>
    </w:rPr>
  </w:style>
  <w:style w:type="paragraph" w:customStyle="1" w:styleId="Text1">
    <w:name w:val="Text 1"/>
    <w:basedOn w:val="Norml"/>
    <w:rsid w:val="008C21F7"/>
    <w:pPr>
      <w:widowControl/>
      <w:spacing w:before="120" w:after="120"/>
      <w:ind w:left="850"/>
      <w:jc w:val="both"/>
    </w:pPr>
    <w:rPr>
      <w:rFonts w:ascii="Times New Roman" w:eastAsia="Calibri" w:hAnsi="Times New Roman" w:cs="Times New Roman"/>
      <w:color w:val="auto"/>
      <w:szCs w:val="22"/>
      <w:lang w:eastAsia="en-GB" w:bidi="ar-SA"/>
    </w:rPr>
  </w:style>
  <w:style w:type="paragraph" w:customStyle="1" w:styleId="NormalLeft">
    <w:name w:val="Normal Left"/>
    <w:basedOn w:val="Norml"/>
    <w:rsid w:val="008C21F7"/>
    <w:pPr>
      <w:widowControl/>
      <w:spacing w:before="120" w:after="120"/>
    </w:pPr>
    <w:rPr>
      <w:rFonts w:ascii="Times New Roman" w:eastAsia="Calibri" w:hAnsi="Times New Roman" w:cs="Times New Roman"/>
      <w:color w:val="auto"/>
      <w:szCs w:val="22"/>
      <w:lang w:eastAsia="en-GB" w:bidi="ar-SA"/>
    </w:rPr>
  </w:style>
  <w:style w:type="paragraph" w:customStyle="1" w:styleId="Tiret0">
    <w:name w:val="Tiret 0"/>
    <w:basedOn w:val="Norml"/>
    <w:rsid w:val="008C21F7"/>
    <w:pPr>
      <w:widowControl/>
      <w:numPr>
        <w:numId w:val="7"/>
      </w:numPr>
      <w:spacing w:before="120" w:after="120"/>
      <w:jc w:val="both"/>
    </w:pPr>
    <w:rPr>
      <w:rFonts w:ascii="Times New Roman" w:eastAsia="Calibri" w:hAnsi="Times New Roman" w:cs="Times New Roman"/>
      <w:color w:val="auto"/>
      <w:szCs w:val="22"/>
      <w:lang w:eastAsia="en-GB" w:bidi="ar-SA"/>
    </w:rPr>
  </w:style>
  <w:style w:type="paragraph" w:customStyle="1" w:styleId="Tiret1">
    <w:name w:val="Tiret 1"/>
    <w:basedOn w:val="Norml"/>
    <w:rsid w:val="008C21F7"/>
    <w:pPr>
      <w:widowControl/>
      <w:numPr>
        <w:numId w:val="8"/>
      </w:numPr>
      <w:spacing w:before="120" w:after="120"/>
      <w:jc w:val="both"/>
    </w:pPr>
    <w:rPr>
      <w:rFonts w:ascii="Times New Roman" w:eastAsia="Calibri" w:hAnsi="Times New Roman" w:cs="Times New Roman"/>
      <w:color w:val="auto"/>
      <w:szCs w:val="22"/>
      <w:lang w:eastAsia="en-GB" w:bidi="ar-SA"/>
    </w:rPr>
  </w:style>
  <w:style w:type="paragraph" w:customStyle="1" w:styleId="NumPar1">
    <w:name w:val="NumPar 1"/>
    <w:basedOn w:val="Norml"/>
    <w:next w:val="Text1"/>
    <w:rsid w:val="008C21F7"/>
    <w:pPr>
      <w:widowControl/>
      <w:numPr>
        <w:numId w:val="9"/>
      </w:numPr>
      <w:spacing w:before="120" w:after="120"/>
      <w:jc w:val="both"/>
    </w:pPr>
    <w:rPr>
      <w:rFonts w:ascii="Times New Roman" w:eastAsia="Calibri" w:hAnsi="Times New Roman" w:cs="Times New Roman"/>
      <w:color w:val="auto"/>
      <w:szCs w:val="22"/>
      <w:lang w:eastAsia="en-GB" w:bidi="ar-SA"/>
    </w:rPr>
  </w:style>
  <w:style w:type="paragraph" w:customStyle="1" w:styleId="NumPar2">
    <w:name w:val="NumPar 2"/>
    <w:basedOn w:val="Norml"/>
    <w:next w:val="Text1"/>
    <w:rsid w:val="008C21F7"/>
    <w:pPr>
      <w:widowControl/>
      <w:numPr>
        <w:ilvl w:val="1"/>
        <w:numId w:val="9"/>
      </w:numPr>
      <w:spacing w:before="120" w:after="120"/>
      <w:jc w:val="both"/>
    </w:pPr>
    <w:rPr>
      <w:rFonts w:ascii="Times New Roman" w:eastAsia="Calibri" w:hAnsi="Times New Roman" w:cs="Times New Roman"/>
      <w:color w:val="auto"/>
      <w:szCs w:val="22"/>
      <w:lang w:eastAsia="en-GB" w:bidi="ar-SA"/>
    </w:rPr>
  </w:style>
  <w:style w:type="paragraph" w:customStyle="1" w:styleId="NumPar3">
    <w:name w:val="NumPar 3"/>
    <w:basedOn w:val="Norml"/>
    <w:next w:val="Text1"/>
    <w:rsid w:val="008C21F7"/>
    <w:pPr>
      <w:widowControl/>
      <w:numPr>
        <w:ilvl w:val="2"/>
        <w:numId w:val="9"/>
      </w:numPr>
      <w:spacing w:before="120" w:after="120"/>
      <w:jc w:val="both"/>
    </w:pPr>
    <w:rPr>
      <w:rFonts w:ascii="Times New Roman" w:eastAsia="Calibri" w:hAnsi="Times New Roman" w:cs="Times New Roman"/>
      <w:color w:val="auto"/>
      <w:szCs w:val="22"/>
      <w:lang w:eastAsia="en-GB" w:bidi="ar-SA"/>
    </w:rPr>
  </w:style>
  <w:style w:type="paragraph" w:customStyle="1" w:styleId="NumPar4">
    <w:name w:val="NumPar 4"/>
    <w:basedOn w:val="Norml"/>
    <w:next w:val="Text1"/>
    <w:rsid w:val="008C21F7"/>
    <w:pPr>
      <w:widowControl/>
      <w:numPr>
        <w:ilvl w:val="3"/>
        <w:numId w:val="9"/>
      </w:numPr>
      <w:spacing w:before="120" w:after="120"/>
      <w:jc w:val="both"/>
    </w:pPr>
    <w:rPr>
      <w:rFonts w:ascii="Times New Roman" w:eastAsia="Calibri" w:hAnsi="Times New Roman" w:cs="Times New Roman"/>
      <w:color w:val="auto"/>
      <w:szCs w:val="22"/>
      <w:lang w:eastAsia="en-GB" w:bidi="ar-SA"/>
    </w:rPr>
  </w:style>
  <w:style w:type="paragraph" w:customStyle="1" w:styleId="ChapterTitle">
    <w:name w:val="ChapterTitle"/>
    <w:basedOn w:val="Norml"/>
    <w:next w:val="Norml"/>
    <w:rsid w:val="008C21F7"/>
    <w:pPr>
      <w:keepNext/>
      <w:widowControl/>
      <w:spacing w:before="120" w:after="360"/>
      <w:jc w:val="center"/>
    </w:pPr>
    <w:rPr>
      <w:rFonts w:ascii="Times New Roman" w:eastAsia="Calibri" w:hAnsi="Times New Roman" w:cs="Times New Roman"/>
      <w:b/>
      <w:color w:val="auto"/>
      <w:sz w:val="32"/>
      <w:szCs w:val="22"/>
      <w:lang w:eastAsia="en-GB" w:bidi="ar-SA"/>
    </w:rPr>
  </w:style>
  <w:style w:type="paragraph" w:customStyle="1" w:styleId="SectionTitle">
    <w:name w:val="SectionTitle"/>
    <w:basedOn w:val="Norml"/>
    <w:next w:val="Cmsor1"/>
    <w:rsid w:val="008C21F7"/>
    <w:pPr>
      <w:keepNext/>
      <w:widowControl/>
      <w:spacing w:before="120" w:after="360"/>
      <w:jc w:val="center"/>
    </w:pPr>
    <w:rPr>
      <w:rFonts w:ascii="Times New Roman" w:eastAsia="Calibri" w:hAnsi="Times New Roman" w:cs="Times New Roman"/>
      <w:b/>
      <w:smallCaps/>
      <w:color w:val="auto"/>
      <w:sz w:val="28"/>
      <w:szCs w:val="22"/>
      <w:lang w:eastAsia="en-GB" w:bidi="ar-SA"/>
    </w:rPr>
  </w:style>
  <w:style w:type="paragraph" w:customStyle="1" w:styleId="Annexetitre">
    <w:name w:val="Annexe titre"/>
    <w:basedOn w:val="Norml"/>
    <w:next w:val="Norml"/>
    <w:rsid w:val="008C21F7"/>
    <w:pPr>
      <w:widowControl/>
      <w:spacing w:before="120" w:after="120"/>
      <w:jc w:val="center"/>
    </w:pPr>
    <w:rPr>
      <w:rFonts w:ascii="Times New Roman" w:eastAsia="Calibri" w:hAnsi="Times New Roman" w:cs="Times New Roman"/>
      <w:b/>
      <w:color w:val="auto"/>
      <w:szCs w:val="22"/>
      <w:u w:val="single"/>
      <w:lang w:eastAsia="en-GB" w:bidi="ar-SA"/>
    </w:rPr>
  </w:style>
  <w:style w:type="paragraph" w:customStyle="1" w:styleId="Titrearticle">
    <w:name w:val="Titre article"/>
    <w:basedOn w:val="Norml"/>
    <w:next w:val="Norml"/>
    <w:rsid w:val="008C21F7"/>
    <w:pPr>
      <w:keepNext/>
      <w:widowControl/>
      <w:spacing w:before="360" w:after="120"/>
      <w:jc w:val="center"/>
    </w:pPr>
    <w:rPr>
      <w:rFonts w:ascii="Times New Roman" w:eastAsia="Calibri" w:hAnsi="Times New Roman" w:cs="Times New Roman"/>
      <w:i/>
      <w:color w:val="auto"/>
      <w:szCs w:val="22"/>
      <w:lang w:eastAsia="en-GB" w:bidi="ar-SA"/>
    </w:rPr>
  </w:style>
  <w:style w:type="paragraph" w:styleId="Szmozottlista">
    <w:name w:val="List Number"/>
    <w:basedOn w:val="Norml"/>
    <w:unhideWhenUsed/>
    <w:rsid w:val="008C21F7"/>
    <w:pPr>
      <w:widowControl/>
      <w:numPr>
        <w:numId w:val="10"/>
      </w:numPr>
      <w:spacing w:before="120" w:after="120"/>
      <w:contextualSpacing/>
      <w:jc w:val="both"/>
    </w:pPr>
    <w:rPr>
      <w:rFonts w:ascii="Times New Roman" w:eastAsia="Calibri" w:hAnsi="Times New Roman" w:cs="Times New Roman"/>
      <w:color w:val="auto"/>
      <w:szCs w:val="22"/>
      <w:lang w:eastAsia="en-GB" w:bidi="ar-SA"/>
    </w:rPr>
  </w:style>
  <w:style w:type="character" w:customStyle="1" w:styleId="Szvegtrzs6">
    <w:name w:val="Szövegtörzs (6)"/>
    <w:basedOn w:val="Bekezdsalapbettpusa"/>
    <w:rsid w:val="008C21F7"/>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Flkvr">
    <w:name w:val="Szövegtörzs + Félkövér"/>
    <w:basedOn w:val="Bekezdsalapbettpusa"/>
    <w:rsid w:val="008C21F7"/>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8C21F7"/>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8C21F7"/>
  </w:style>
  <w:style w:type="character" w:customStyle="1" w:styleId="Szvegtrzs7FlkvrNemdltTrkz0pt">
    <w:name w:val="Szövegtörzs (7) + Félkövér;Nem dőlt;Térköz 0 pt"/>
    <w:basedOn w:val="Bekezdsalapbettpusa"/>
    <w:rsid w:val="008C21F7"/>
  </w:style>
  <w:style w:type="character" w:customStyle="1" w:styleId="Tblzatfelirata2">
    <w:name w:val="Táblázat felirata (2)"/>
    <w:basedOn w:val="Bekezdsalapbettpusa"/>
    <w:rsid w:val="008C21F7"/>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paragraph" w:customStyle="1" w:styleId="Standard0">
    <w:name w:val="Standard"/>
    <w:rsid w:val="008C21F7"/>
    <w:pPr>
      <w:widowControl/>
      <w:suppressAutoHyphens/>
      <w:autoSpaceDN w:val="0"/>
      <w:jc w:val="both"/>
      <w:textAlignment w:val="baseline"/>
    </w:pPr>
    <w:rPr>
      <w:rFonts w:ascii="Times New Roman" w:eastAsia="Calibri" w:hAnsi="Times New Roman" w:cs="Times New Roman"/>
      <w:kern w:val="3"/>
      <w:lang w:eastAsia="en-US" w:bidi="ar-SA"/>
    </w:rPr>
  </w:style>
  <w:style w:type="paragraph" w:customStyle="1" w:styleId="Szvegtrzsbehzsa">
    <w:name w:val="Szövegtörzs behúzása"/>
    <w:basedOn w:val="Norml"/>
    <w:rsid w:val="008C21F7"/>
    <w:pPr>
      <w:widowControl/>
      <w:suppressAutoHyphens/>
      <w:ind w:left="426"/>
      <w:jc w:val="both"/>
    </w:pPr>
    <w:rPr>
      <w:rFonts w:ascii="Times New Roman" w:eastAsia="Times New Roman" w:hAnsi="Times New Roman" w:cs="Times New Roman"/>
      <w:color w:val="auto"/>
      <w:sz w:val="28"/>
      <w:szCs w:val="20"/>
      <w:lang w:bidi="ar-SA"/>
    </w:rPr>
  </w:style>
  <w:style w:type="paragraph" w:customStyle="1" w:styleId="Cmsor41">
    <w:name w:val="Címsor 41"/>
    <w:basedOn w:val="Standard0"/>
    <w:next w:val="Norml"/>
    <w:rsid w:val="008C21F7"/>
    <w:pPr>
      <w:keepNext/>
      <w:keepLines/>
      <w:spacing w:before="200"/>
    </w:pPr>
    <w:rPr>
      <w:rFonts w:ascii="Cambria" w:hAnsi="Cambria" w:cs="F"/>
      <w:b/>
      <w:bCs/>
      <w:i/>
      <w:iCs/>
      <w:color w:val="4F81BD"/>
    </w:rPr>
  </w:style>
  <w:style w:type="paragraph" w:customStyle="1" w:styleId="Textbodyindent">
    <w:name w:val="Text body indent"/>
    <w:basedOn w:val="Standard0"/>
    <w:rsid w:val="008C21F7"/>
    <w:pPr>
      <w:spacing w:after="120" w:line="276" w:lineRule="auto"/>
      <w:ind w:left="283"/>
      <w:jc w:val="left"/>
    </w:pPr>
    <w:rPr>
      <w:rFonts w:ascii="Calibri" w:hAnsi="Calibri" w:cs="Calibri"/>
      <w:sz w:val="22"/>
      <w:szCs w:val="22"/>
    </w:rPr>
  </w:style>
  <w:style w:type="paragraph" w:customStyle="1" w:styleId="llb1">
    <w:name w:val="Élőláb1"/>
    <w:basedOn w:val="Standard0"/>
    <w:rsid w:val="008C21F7"/>
    <w:pPr>
      <w:suppressLineNumbers/>
      <w:tabs>
        <w:tab w:val="center" w:pos="4536"/>
        <w:tab w:val="right" w:pos="9072"/>
      </w:tabs>
    </w:pPr>
    <w:rPr>
      <w:rFonts w:ascii="Arial" w:eastAsia="Times New Roman" w:hAnsi="Arial"/>
      <w:szCs w:val="20"/>
      <w:lang w:eastAsia="hu-HU"/>
    </w:rPr>
  </w:style>
  <w:style w:type="character" w:customStyle="1" w:styleId="Szvegtrzs7">
    <w:name w:val="Szövegtörzs7"/>
    <w:basedOn w:val="Bekezdsalapbettpusa"/>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 (2)_"/>
    <w:basedOn w:val="Bekezdsalapbettpusa"/>
    <w:link w:val="Szvegtrzs23"/>
    <w:rsid w:val="008C21F7"/>
    <w:rPr>
      <w:rFonts w:ascii="Verdana" w:eastAsia="Verdana" w:hAnsi="Verdana" w:cs="Verdana"/>
      <w:sz w:val="17"/>
      <w:szCs w:val="17"/>
      <w:shd w:val="clear" w:color="auto" w:fill="FFFFFF"/>
    </w:rPr>
  </w:style>
  <w:style w:type="paragraph" w:customStyle="1" w:styleId="Szvegtrzs23">
    <w:name w:val="Szövegtörzs (2)"/>
    <w:basedOn w:val="Norml"/>
    <w:link w:val="Szvegtrzs20"/>
    <w:rsid w:val="008C21F7"/>
    <w:pPr>
      <w:shd w:val="clear" w:color="auto" w:fill="FFFFFF"/>
      <w:spacing w:line="274" w:lineRule="exact"/>
      <w:ind w:hanging="560"/>
    </w:pPr>
    <w:rPr>
      <w:rFonts w:ascii="Verdana" w:eastAsia="Verdana" w:hAnsi="Verdana" w:cs="Verdana"/>
      <w:color w:val="auto"/>
      <w:sz w:val="17"/>
      <w:szCs w:val="17"/>
    </w:rPr>
  </w:style>
  <w:style w:type="paragraph" w:customStyle="1" w:styleId="Textbody0">
    <w:name w:val="Text body"/>
    <w:basedOn w:val="Standard0"/>
    <w:rsid w:val="008C21F7"/>
    <w:pPr>
      <w:spacing w:after="120"/>
    </w:pPr>
  </w:style>
  <w:style w:type="paragraph" w:customStyle="1" w:styleId="Cmsor61">
    <w:name w:val="Címsor 61"/>
    <w:basedOn w:val="Standard0"/>
    <w:next w:val="Textbody0"/>
    <w:rsid w:val="008C21F7"/>
    <w:pPr>
      <w:keepNext/>
      <w:keepLines/>
      <w:spacing w:before="200"/>
      <w:outlineLvl w:val="5"/>
    </w:pPr>
    <w:rPr>
      <w:rFonts w:ascii="Cambria" w:hAnsi="Cambria" w:cs="F"/>
      <w:i/>
      <w:iCs/>
      <w:color w:val="243F60"/>
    </w:rPr>
  </w:style>
  <w:style w:type="numbering" w:customStyle="1" w:styleId="WWNum10">
    <w:name w:val="WWNum10"/>
    <w:basedOn w:val="Nemlista"/>
    <w:rsid w:val="008C21F7"/>
    <w:pPr>
      <w:numPr>
        <w:numId w:val="13"/>
      </w:numPr>
    </w:pPr>
  </w:style>
  <w:style w:type="numbering" w:customStyle="1" w:styleId="WWNum11">
    <w:name w:val="WWNum11"/>
    <w:basedOn w:val="Nemlista"/>
    <w:rsid w:val="008C21F7"/>
    <w:pPr>
      <w:numPr>
        <w:numId w:val="11"/>
      </w:numPr>
    </w:pPr>
  </w:style>
  <w:style w:type="numbering" w:customStyle="1" w:styleId="WWNum9">
    <w:name w:val="WWNum9"/>
    <w:basedOn w:val="Nemlista"/>
    <w:rsid w:val="008C21F7"/>
    <w:pPr>
      <w:numPr>
        <w:numId w:val="12"/>
      </w:numPr>
    </w:pPr>
  </w:style>
  <w:style w:type="numbering" w:customStyle="1" w:styleId="WWOutlineListStyle">
    <w:name w:val="WW_OutlineListStyle"/>
    <w:basedOn w:val="Nemlista"/>
    <w:rsid w:val="008C21F7"/>
    <w:pPr>
      <w:numPr>
        <w:numId w:val="14"/>
      </w:numPr>
    </w:pPr>
  </w:style>
  <w:style w:type="paragraph" w:customStyle="1" w:styleId="Heading0">
    <w:name w:val="Heading"/>
    <w:basedOn w:val="Standard0"/>
    <w:next w:val="Textbody0"/>
    <w:rsid w:val="008C21F7"/>
    <w:pPr>
      <w:keepNext/>
      <w:spacing w:before="240" w:after="120"/>
    </w:pPr>
    <w:rPr>
      <w:rFonts w:ascii="Arial" w:eastAsia="Microsoft YaHei" w:hAnsi="Arial" w:cs="Mangal"/>
      <w:sz w:val="28"/>
      <w:szCs w:val="28"/>
    </w:rPr>
  </w:style>
  <w:style w:type="paragraph" w:styleId="Lista">
    <w:name w:val="List"/>
    <w:basedOn w:val="Textbody0"/>
    <w:rsid w:val="008C21F7"/>
    <w:rPr>
      <w:rFonts w:cs="Mangal"/>
    </w:rPr>
  </w:style>
  <w:style w:type="paragraph" w:customStyle="1" w:styleId="Kpalrs1">
    <w:name w:val="Képaláírás1"/>
    <w:basedOn w:val="Standard0"/>
    <w:rsid w:val="008C21F7"/>
    <w:pPr>
      <w:suppressLineNumbers/>
      <w:spacing w:before="120" w:after="120"/>
    </w:pPr>
    <w:rPr>
      <w:rFonts w:cs="Mangal"/>
      <w:i/>
      <w:iCs/>
    </w:rPr>
  </w:style>
  <w:style w:type="paragraph" w:customStyle="1" w:styleId="Index">
    <w:name w:val="Index"/>
    <w:basedOn w:val="Standard0"/>
    <w:rsid w:val="008C21F7"/>
    <w:pPr>
      <w:suppressLineNumbers/>
    </w:pPr>
    <w:rPr>
      <w:rFonts w:cs="Mangal"/>
    </w:rPr>
  </w:style>
  <w:style w:type="paragraph" w:customStyle="1" w:styleId="Cmsor11">
    <w:name w:val="Címsor 11"/>
    <w:basedOn w:val="Standard0"/>
    <w:next w:val="Textbody0"/>
    <w:rsid w:val="008C21F7"/>
    <w:pPr>
      <w:keepNext/>
      <w:keepLines/>
      <w:numPr>
        <w:numId w:val="14"/>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8C21F7"/>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8C21F7"/>
    <w:pPr>
      <w:keepNext/>
      <w:keepLines/>
      <w:spacing w:before="200" w:line="276" w:lineRule="auto"/>
      <w:jc w:val="left"/>
    </w:pPr>
    <w:rPr>
      <w:rFonts w:ascii="Cambria" w:hAnsi="Cambria" w:cs="F"/>
      <w:b/>
      <w:bCs/>
      <w:color w:val="4F81BD"/>
      <w:sz w:val="22"/>
      <w:szCs w:val="22"/>
    </w:rPr>
  </w:style>
  <w:style w:type="paragraph" w:customStyle="1" w:styleId="Cmsor71">
    <w:name w:val="Címsor 71"/>
    <w:basedOn w:val="Standard0"/>
    <w:next w:val="Textbody0"/>
    <w:rsid w:val="008C21F7"/>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8C21F7"/>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8C21F7"/>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8C21F7"/>
    <w:pPr>
      <w:suppressLineNumbers/>
      <w:tabs>
        <w:tab w:val="center" w:pos="4536"/>
        <w:tab w:val="right" w:pos="9072"/>
      </w:tabs>
    </w:pPr>
  </w:style>
  <w:style w:type="paragraph" w:customStyle="1" w:styleId="Footnote">
    <w:name w:val="Footnote"/>
    <w:basedOn w:val="Standard0"/>
    <w:rsid w:val="008C21F7"/>
    <w:pPr>
      <w:suppressLineNumbers/>
      <w:ind w:left="283" w:hanging="283"/>
    </w:pPr>
    <w:rPr>
      <w:sz w:val="20"/>
      <w:szCs w:val="20"/>
    </w:rPr>
  </w:style>
  <w:style w:type="character" w:customStyle="1" w:styleId="Internetlink">
    <w:name w:val="Internet link"/>
    <w:basedOn w:val="Bekezdsalapbettpusa"/>
    <w:rsid w:val="008C21F7"/>
    <w:rPr>
      <w:color w:val="0066CC"/>
      <w:u w:val="single"/>
    </w:rPr>
  </w:style>
  <w:style w:type="character" w:customStyle="1" w:styleId="Szvegtrzs7NemdltTrkz0pt">
    <w:name w:val="Szövegtörzs (7) + Nem dőlt;Térköz 0 pt"/>
    <w:basedOn w:val="Bekezdsalapbettpusa"/>
    <w:rsid w:val="008C21F7"/>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0">
    <w:name w:val="Szövegtörzs (7)_"/>
    <w:basedOn w:val="Bekezdsalapbettpusa"/>
    <w:rsid w:val="008C21F7"/>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1">
    <w:name w:val="Szövegtörzs (7)"/>
    <w:basedOn w:val="Szvegtrzs70"/>
    <w:rsid w:val="008C21F7"/>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30">
    <w:name w:val="Szövegtörzs3"/>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8">
    <w:name w:val="Szövegtörzs8"/>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4">
    <w:name w:val="Szövegtörzs4"/>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9">
    <w:name w:val="Szövegtörzs9"/>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10">
    <w:name w:val="Szövegtörzs10"/>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Cmsor52">
    <w:name w:val="Címsor #5 (2)"/>
    <w:basedOn w:val="Bekezdsalapbettpusa"/>
    <w:rsid w:val="008C21F7"/>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8C21F7"/>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8C21F7"/>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8C21F7"/>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8C21F7"/>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8C21F7"/>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8C21F7"/>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4">
    <w:name w:val="Szövegtörzs2"/>
    <w:basedOn w:val="Szvegtrzs"/>
    <w:rsid w:val="008C21F7"/>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shd w:val="clear" w:color="auto" w:fill="FFFFFF"/>
      <w:vertAlign w:val="subscript"/>
      <w:lang w:val="hu-HU"/>
    </w:rPr>
  </w:style>
  <w:style w:type="character" w:customStyle="1" w:styleId="Szvegtrzs81">
    <w:name w:val="Szövegtörzs (8)_"/>
    <w:basedOn w:val="Bekezdsalapbettpusa"/>
    <w:rsid w:val="008C21F7"/>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8C21F7"/>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8C21F7"/>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8C21F7"/>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ListLabel1">
    <w:name w:val="ListLabel 1"/>
    <w:rsid w:val="008C21F7"/>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8C21F7"/>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8C21F7"/>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8C21F7"/>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8C21F7"/>
    <w:rPr>
      <w:rFonts w:eastAsia="Times New Roman" w:cs="Calibri"/>
    </w:rPr>
  </w:style>
  <w:style w:type="character" w:customStyle="1" w:styleId="ListLabel6">
    <w:name w:val="ListLabel 6"/>
    <w:rsid w:val="008C21F7"/>
    <w:rPr>
      <w:rFonts w:cs="Courier New"/>
    </w:rPr>
  </w:style>
  <w:style w:type="character" w:customStyle="1" w:styleId="ListLabel7">
    <w:name w:val="ListLabel 7"/>
    <w:rsid w:val="008C21F7"/>
    <w:rPr>
      <w:rFonts w:eastAsia="Times New Roman" w:cs="Tahoma"/>
    </w:rPr>
  </w:style>
  <w:style w:type="character" w:customStyle="1" w:styleId="ListLabel8">
    <w:name w:val="ListLabel 8"/>
    <w:rsid w:val="008C21F7"/>
    <w:rPr>
      <w:rFonts w:eastAsia="Arial Unicode MS" w:cs="Calibri"/>
    </w:rPr>
  </w:style>
  <w:style w:type="character" w:customStyle="1" w:styleId="ListLabel9">
    <w:name w:val="ListLabel 9"/>
    <w:rsid w:val="008C21F7"/>
    <w:rPr>
      <w:rFonts w:eastAsia="Arial Unicode MS" w:cs="Arial Unicode MS"/>
    </w:rPr>
  </w:style>
  <w:style w:type="character" w:customStyle="1" w:styleId="ListLabel10">
    <w:name w:val="ListLabel 10"/>
    <w:rsid w:val="008C21F7"/>
    <w:rPr>
      <w:rFonts w:cs="Times New Roman"/>
    </w:rPr>
  </w:style>
  <w:style w:type="character" w:customStyle="1" w:styleId="ListLabel11">
    <w:name w:val="ListLabel 11"/>
    <w:rsid w:val="008C21F7"/>
    <w:rPr>
      <w:rFonts w:cs="Times New Roman"/>
      <w:b/>
    </w:rPr>
  </w:style>
  <w:style w:type="character" w:customStyle="1" w:styleId="ListLabel12">
    <w:name w:val="ListLabel 12"/>
    <w:rsid w:val="008C21F7"/>
    <w:rPr>
      <w:rFonts w:cs="Times New Roman"/>
      <w:b/>
      <w:color w:val="00000A"/>
    </w:rPr>
  </w:style>
  <w:style w:type="character" w:customStyle="1" w:styleId="ListLabel13">
    <w:name w:val="ListLabel 13"/>
    <w:rsid w:val="008C21F7"/>
    <w:rPr>
      <w:rFonts w:eastAsia="Calibri" w:cs="Times New Roman"/>
    </w:rPr>
  </w:style>
  <w:style w:type="character" w:customStyle="1" w:styleId="ListLabel14">
    <w:name w:val="ListLabel 14"/>
    <w:rsid w:val="008C21F7"/>
    <w:rPr>
      <w:b/>
    </w:rPr>
  </w:style>
  <w:style w:type="character" w:customStyle="1" w:styleId="ListLabel15">
    <w:name w:val="ListLabel 15"/>
    <w:rsid w:val="008C21F7"/>
    <w:rPr>
      <w:rFonts w:cs="Calibri"/>
    </w:rPr>
  </w:style>
  <w:style w:type="character" w:customStyle="1" w:styleId="FootnoteSymbol">
    <w:name w:val="Footnote Symbol"/>
    <w:rsid w:val="008C21F7"/>
  </w:style>
  <w:style w:type="character" w:customStyle="1" w:styleId="Footnoteanchor">
    <w:name w:val="Footnote anchor"/>
    <w:rsid w:val="008C21F7"/>
    <w:rPr>
      <w:position w:val="0"/>
      <w:vertAlign w:val="superscript"/>
    </w:rPr>
  </w:style>
  <w:style w:type="character" w:customStyle="1" w:styleId="NumberingSymbols">
    <w:name w:val="Numbering Symbols"/>
    <w:rsid w:val="008C21F7"/>
  </w:style>
  <w:style w:type="character" w:customStyle="1" w:styleId="BulletSymbols">
    <w:name w:val="Bullet Symbols"/>
    <w:rsid w:val="008C21F7"/>
    <w:rPr>
      <w:rFonts w:ascii="OpenSymbol" w:eastAsia="OpenSymbol" w:hAnsi="OpenSymbol" w:cs="OpenSymbol"/>
    </w:rPr>
  </w:style>
  <w:style w:type="numbering" w:customStyle="1" w:styleId="WWNum1">
    <w:name w:val="WWNum1"/>
    <w:basedOn w:val="Nemlista"/>
    <w:rsid w:val="008C21F7"/>
    <w:pPr>
      <w:numPr>
        <w:numId w:val="15"/>
      </w:numPr>
    </w:pPr>
  </w:style>
  <w:style w:type="numbering" w:customStyle="1" w:styleId="WWNum2">
    <w:name w:val="WWNum2"/>
    <w:basedOn w:val="Nemlista"/>
    <w:rsid w:val="008C21F7"/>
    <w:pPr>
      <w:numPr>
        <w:numId w:val="16"/>
      </w:numPr>
    </w:pPr>
  </w:style>
  <w:style w:type="numbering" w:customStyle="1" w:styleId="WWNum3">
    <w:name w:val="WWNum3"/>
    <w:basedOn w:val="Nemlista"/>
    <w:rsid w:val="008C21F7"/>
    <w:pPr>
      <w:numPr>
        <w:numId w:val="17"/>
      </w:numPr>
    </w:pPr>
  </w:style>
  <w:style w:type="numbering" w:customStyle="1" w:styleId="WWNum4">
    <w:name w:val="WWNum4"/>
    <w:basedOn w:val="Nemlista"/>
    <w:rsid w:val="008C21F7"/>
    <w:pPr>
      <w:numPr>
        <w:numId w:val="18"/>
      </w:numPr>
    </w:pPr>
  </w:style>
  <w:style w:type="numbering" w:customStyle="1" w:styleId="WWNum5">
    <w:name w:val="WWNum5"/>
    <w:basedOn w:val="Nemlista"/>
    <w:rsid w:val="008C21F7"/>
    <w:pPr>
      <w:numPr>
        <w:numId w:val="19"/>
      </w:numPr>
    </w:pPr>
  </w:style>
  <w:style w:type="numbering" w:customStyle="1" w:styleId="WWNum6">
    <w:name w:val="WWNum6"/>
    <w:basedOn w:val="Nemlista"/>
    <w:rsid w:val="008C21F7"/>
    <w:pPr>
      <w:numPr>
        <w:numId w:val="20"/>
      </w:numPr>
    </w:pPr>
  </w:style>
  <w:style w:type="numbering" w:customStyle="1" w:styleId="WWNum7">
    <w:name w:val="WWNum7"/>
    <w:basedOn w:val="Nemlista"/>
    <w:rsid w:val="008C21F7"/>
    <w:pPr>
      <w:numPr>
        <w:numId w:val="21"/>
      </w:numPr>
    </w:pPr>
  </w:style>
  <w:style w:type="numbering" w:customStyle="1" w:styleId="WWNum8">
    <w:name w:val="WWNum8"/>
    <w:basedOn w:val="Nemlista"/>
    <w:rsid w:val="008C21F7"/>
    <w:pPr>
      <w:numPr>
        <w:numId w:val="56"/>
      </w:numPr>
    </w:pPr>
  </w:style>
  <w:style w:type="numbering" w:customStyle="1" w:styleId="WWNum12">
    <w:name w:val="WWNum12"/>
    <w:basedOn w:val="Nemlista"/>
    <w:rsid w:val="008C21F7"/>
    <w:pPr>
      <w:numPr>
        <w:numId w:val="22"/>
      </w:numPr>
    </w:pPr>
  </w:style>
  <w:style w:type="numbering" w:customStyle="1" w:styleId="WWNum13">
    <w:name w:val="WWNum13"/>
    <w:basedOn w:val="Nemlista"/>
    <w:rsid w:val="008C21F7"/>
    <w:pPr>
      <w:numPr>
        <w:numId w:val="23"/>
      </w:numPr>
    </w:pPr>
  </w:style>
  <w:style w:type="numbering" w:customStyle="1" w:styleId="WWNum14">
    <w:name w:val="WWNum14"/>
    <w:basedOn w:val="Nemlista"/>
    <w:rsid w:val="008C21F7"/>
    <w:pPr>
      <w:numPr>
        <w:numId w:val="24"/>
      </w:numPr>
    </w:pPr>
  </w:style>
  <w:style w:type="numbering" w:customStyle="1" w:styleId="WWNum15">
    <w:name w:val="WWNum15"/>
    <w:basedOn w:val="Nemlista"/>
    <w:rsid w:val="008C21F7"/>
    <w:pPr>
      <w:numPr>
        <w:numId w:val="25"/>
      </w:numPr>
    </w:pPr>
  </w:style>
  <w:style w:type="numbering" w:customStyle="1" w:styleId="WWNum16">
    <w:name w:val="WWNum16"/>
    <w:basedOn w:val="Nemlista"/>
    <w:rsid w:val="008C21F7"/>
    <w:pPr>
      <w:numPr>
        <w:numId w:val="26"/>
      </w:numPr>
    </w:pPr>
  </w:style>
  <w:style w:type="numbering" w:customStyle="1" w:styleId="WWNum17">
    <w:name w:val="WWNum17"/>
    <w:basedOn w:val="Nemlista"/>
    <w:rsid w:val="008C21F7"/>
    <w:pPr>
      <w:numPr>
        <w:numId w:val="27"/>
      </w:numPr>
    </w:pPr>
  </w:style>
  <w:style w:type="numbering" w:customStyle="1" w:styleId="WWNum18">
    <w:name w:val="WWNum18"/>
    <w:basedOn w:val="Nemlista"/>
    <w:rsid w:val="008C21F7"/>
    <w:pPr>
      <w:numPr>
        <w:numId w:val="28"/>
      </w:numPr>
    </w:pPr>
  </w:style>
  <w:style w:type="numbering" w:customStyle="1" w:styleId="WWNum19">
    <w:name w:val="WWNum19"/>
    <w:basedOn w:val="Nemlista"/>
    <w:rsid w:val="008C21F7"/>
    <w:pPr>
      <w:numPr>
        <w:numId w:val="29"/>
      </w:numPr>
    </w:pPr>
  </w:style>
  <w:style w:type="numbering" w:customStyle="1" w:styleId="WWNum20">
    <w:name w:val="WWNum20"/>
    <w:basedOn w:val="Nemlista"/>
    <w:rsid w:val="008C21F7"/>
    <w:pPr>
      <w:numPr>
        <w:numId w:val="30"/>
      </w:numPr>
    </w:pPr>
  </w:style>
  <w:style w:type="numbering" w:customStyle="1" w:styleId="WWNum21">
    <w:name w:val="WWNum21"/>
    <w:basedOn w:val="Nemlista"/>
    <w:rsid w:val="008C21F7"/>
    <w:pPr>
      <w:numPr>
        <w:numId w:val="31"/>
      </w:numPr>
    </w:pPr>
  </w:style>
  <w:style w:type="numbering" w:customStyle="1" w:styleId="WWNum22">
    <w:name w:val="WWNum22"/>
    <w:basedOn w:val="Nemlista"/>
    <w:rsid w:val="008C21F7"/>
    <w:pPr>
      <w:numPr>
        <w:numId w:val="57"/>
      </w:numPr>
    </w:pPr>
  </w:style>
  <w:style w:type="numbering" w:customStyle="1" w:styleId="WWNum23">
    <w:name w:val="WWNum23"/>
    <w:basedOn w:val="Nemlista"/>
    <w:rsid w:val="008C21F7"/>
    <w:pPr>
      <w:numPr>
        <w:numId w:val="32"/>
      </w:numPr>
    </w:pPr>
  </w:style>
  <w:style w:type="numbering" w:customStyle="1" w:styleId="WWNum24">
    <w:name w:val="WWNum24"/>
    <w:basedOn w:val="Nemlista"/>
    <w:rsid w:val="008C21F7"/>
    <w:pPr>
      <w:numPr>
        <w:numId w:val="33"/>
      </w:numPr>
    </w:pPr>
  </w:style>
  <w:style w:type="numbering" w:customStyle="1" w:styleId="WWNum25">
    <w:name w:val="WWNum25"/>
    <w:basedOn w:val="Nemlista"/>
    <w:rsid w:val="008C21F7"/>
    <w:pPr>
      <w:numPr>
        <w:numId w:val="34"/>
      </w:numPr>
    </w:pPr>
  </w:style>
  <w:style w:type="numbering" w:customStyle="1" w:styleId="WWNum26">
    <w:name w:val="WWNum26"/>
    <w:basedOn w:val="Nemlista"/>
    <w:rsid w:val="008C21F7"/>
    <w:pPr>
      <w:numPr>
        <w:numId w:val="35"/>
      </w:numPr>
    </w:pPr>
  </w:style>
  <w:style w:type="numbering" w:customStyle="1" w:styleId="WWNum27">
    <w:name w:val="WWNum27"/>
    <w:basedOn w:val="Nemlista"/>
    <w:rsid w:val="008C21F7"/>
    <w:pPr>
      <w:numPr>
        <w:numId w:val="36"/>
      </w:numPr>
    </w:pPr>
  </w:style>
  <w:style w:type="numbering" w:customStyle="1" w:styleId="WWNum28">
    <w:name w:val="WWNum28"/>
    <w:basedOn w:val="Nemlista"/>
    <w:rsid w:val="008C21F7"/>
    <w:pPr>
      <w:numPr>
        <w:numId w:val="37"/>
      </w:numPr>
    </w:pPr>
  </w:style>
  <w:style w:type="numbering" w:customStyle="1" w:styleId="WWNum29">
    <w:name w:val="WWNum29"/>
    <w:basedOn w:val="Nemlista"/>
    <w:rsid w:val="008C21F7"/>
    <w:pPr>
      <w:numPr>
        <w:numId w:val="38"/>
      </w:numPr>
    </w:pPr>
  </w:style>
  <w:style w:type="numbering" w:customStyle="1" w:styleId="WWNum30">
    <w:name w:val="WWNum30"/>
    <w:basedOn w:val="Nemlista"/>
    <w:rsid w:val="008C21F7"/>
    <w:pPr>
      <w:numPr>
        <w:numId w:val="39"/>
      </w:numPr>
    </w:pPr>
  </w:style>
  <w:style w:type="numbering" w:customStyle="1" w:styleId="WWNum31">
    <w:name w:val="WWNum31"/>
    <w:basedOn w:val="Nemlista"/>
    <w:rsid w:val="008C21F7"/>
    <w:pPr>
      <w:numPr>
        <w:numId w:val="40"/>
      </w:numPr>
    </w:pPr>
  </w:style>
  <w:style w:type="numbering" w:customStyle="1" w:styleId="WWNum32">
    <w:name w:val="WWNum32"/>
    <w:basedOn w:val="Nemlista"/>
    <w:rsid w:val="008C21F7"/>
    <w:pPr>
      <w:numPr>
        <w:numId w:val="41"/>
      </w:numPr>
    </w:pPr>
  </w:style>
  <w:style w:type="numbering" w:customStyle="1" w:styleId="WWNum33">
    <w:name w:val="WWNum33"/>
    <w:basedOn w:val="Nemlista"/>
    <w:rsid w:val="008C21F7"/>
    <w:pPr>
      <w:numPr>
        <w:numId w:val="42"/>
      </w:numPr>
    </w:pPr>
  </w:style>
  <w:style w:type="numbering" w:customStyle="1" w:styleId="WWNum34">
    <w:name w:val="WWNum34"/>
    <w:basedOn w:val="Nemlista"/>
    <w:rsid w:val="008C21F7"/>
    <w:pPr>
      <w:numPr>
        <w:numId w:val="43"/>
      </w:numPr>
    </w:pPr>
  </w:style>
  <w:style w:type="numbering" w:customStyle="1" w:styleId="WWNum35">
    <w:name w:val="WWNum35"/>
    <w:basedOn w:val="Nemlista"/>
    <w:rsid w:val="008C21F7"/>
    <w:pPr>
      <w:numPr>
        <w:numId w:val="44"/>
      </w:numPr>
    </w:pPr>
  </w:style>
  <w:style w:type="numbering" w:customStyle="1" w:styleId="WWNum36">
    <w:name w:val="WWNum36"/>
    <w:basedOn w:val="Nemlista"/>
    <w:rsid w:val="008C21F7"/>
    <w:pPr>
      <w:numPr>
        <w:numId w:val="45"/>
      </w:numPr>
    </w:pPr>
  </w:style>
  <w:style w:type="numbering" w:customStyle="1" w:styleId="WWNum37">
    <w:name w:val="WWNum37"/>
    <w:basedOn w:val="Nemlista"/>
    <w:rsid w:val="008C21F7"/>
    <w:pPr>
      <w:numPr>
        <w:numId w:val="46"/>
      </w:numPr>
    </w:pPr>
  </w:style>
  <w:style w:type="numbering" w:customStyle="1" w:styleId="WWNum38">
    <w:name w:val="WWNum38"/>
    <w:basedOn w:val="Nemlista"/>
    <w:rsid w:val="008C21F7"/>
    <w:pPr>
      <w:numPr>
        <w:numId w:val="47"/>
      </w:numPr>
    </w:pPr>
  </w:style>
  <w:style w:type="numbering" w:customStyle="1" w:styleId="WWNum39">
    <w:name w:val="WWNum39"/>
    <w:basedOn w:val="Nemlista"/>
    <w:rsid w:val="008C21F7"/>
    <w:pPr>
      <w:numPr>
        <w:numId w:val="48"/>
      </w:numPr>
    </w:pPr>
  </w:style>
  <w:style w:type="numbering" w:customStyle="1" w:styleId="WWNum40">
    <w:name w:val="WWNum40"/>
    <w:basedOn w:val="Nemlista"/>
    <w:rsid w:val="008C21F7"/>
    <w:pPr>
      <w:numPr>
        <w:numId w:val="49"/>
      </w:numPr>
    </w:pPr>
  </w:style>
  <w:style w:type="numbering" w:customStyle="1" w:styleId="WWNum41">
    <w:name w:val="WWNum41"/>
    <w:basedOn w:val="Nemlista"/>
    <w:rsid w:val="008C21F7"/>
    <w:pPr>
      <w:numPr>
        <w:numId w:val="55"/>
      </w:numPr>
    </w:pPr>
  </w:style>
  <w:style w:type="numbering" w:customStyle="1" w:styleId="WWNum42">
    <w:name w:val="WWNum42"/>
    <w:basedOn w:val="Nemlista"/>
    <w:rsid w:val="008C21F7"/>
    <w:pPr>
      <w:numPr>
        <w:numId w:val="50"/>
      </w:numPr>
    </w:pPr>
  </w:style>
  <w:style w:type="numbering" w:customStyle="1" w:styleId="WWNum43">
    <w:name w:val="WWNum43"/>
    <w:basedOn w:val="Nemlista"/>
    <w:rsid w:val="008C21F7"/>
    <w:pPr>
      <w:numPr>
        <w:numId w:val="51"/>
      </w:numPr>
    </w:pPr>
  </w:style>
  <w:style w:type="numbering" w:customStyle="1" w:styleId="WWNum44">
    <w:name w:val="WWNum44"/>
    <w:basedOn w:val="Nemlista"/>
    <w:rsid w:val="008C21F7"/>
    <w:pPr>
      <w:numPr>
        <w:numId w:val="58"/>
      </w:numPr>
    </w:pPr>
  </w:style>
  <w:style w:type="numbering" w:customStyle="1" w:styleId="WWNum45">
    <w:name w:val="WWNum45"/>
    <w:basedOn w:val="Nemlista"/>
    <w:rsid w:val="008C21F7"/>
    <w:pPr>
      <w:numPr>
        <w:numId w:val="52"/>
      </w:numPr>
    </w:pPr>
  </w:style>
  <w:style w:type="numbering" w:customStyle="1" w:styleId="WWNum46">
    <w:name w:val="WWNum46"/>
    <w:basedOn w:val="Nemlista"/>
    <w:rsid w:val="008C21F7"/>
    <w:pPr>
      <w:numPr>
        <w:numId w:val="53"/>
      </w:numPr>
    </w:pPr>
  </w:style>
  <w:style w:type="numbering" w:customStyle="1" w:styleId="WWNum47">
    <w:name w:val="WWNum47"/>
    <w:basedOn w:val="Nemlista"/>
    <w:rsid w:val="008C21F7"/>
    <w:pPr>
      <w:numPr>
        <w:numId w:val="54"/>
      </w:numPr>
    </w:pPr>
  </w:style>
  <w:style w:type="character" w:customStyle="1" w:styleId="lfejChar1">
    <w:name w:val="Élőfej Char1"/>
    <w:basedOn w:val="Bekezdsalapbettpusa"/>
    <w:uiPriority w:val="99"/>
    <w:rsid w:val="008C21F7"/>
  </w:style>
  <w:style w:type="character" w:customStyle="1" w:styleId="SzvegtrzsbehzssalChar1">
    <w:name w:val="Szövegtörzs behúzással Char1"/>
    <w:basedOn w:val="Bekezdsalapbettpusa"/>
    <w:uiPriority w:val="99"/>
    <w:semiHidden/>
    <w:rsid w:val="008C21F7"/>
  </w:style>
  <w:style w:type="character" w:customStyle="1" w:styleId="SzvegtrzsChar1">
    <w:name w:val="Szövegtörzs Char1"/>
    <w:basedOn w:val="Bekezdsalapbettpusa"/>
    <w:uiPriority w:val="99"/>
    <w:semiHidden/>
    <w:rsid w:val="008C21F7"/>
  </w:style>
  <w:style w:type="character" w:customStyle="1" w:styleId="Cmsor3Char1">
    <w:name w:val="Címsor 3 Char1"/>
    <w:basedOn w:val="Bekezdsalapbettpusa"/>
    <w:uiPriority w:val="9"/>
    <w:semiHidden/>
    <w:rsid w:val="008C21F7"/>
    <w:rPr>
      <w:rFonts w:asciiTheme="majorHAnsi" w:eastAsiaTheme="majorEastAsia" w:hAnsiTheme="majorHAnsi" w:cstheme="majorBidi"/>
      <w:b/>
      <w:bCs/>
      <w:color w:val="5B9BD5" w:themeColor="accent1"/>
    </w:rPr>
  </w:style>
  <w:style w:type="character" w:customStyle="1" w:styleId="Cmsor2Char1">
    <w:name w:val="Címsor 2 Char1"/>
    <w:basedOn w:val="Bekezdsalapbettpusa"/>
    <w:uiPriority w:val="9"/>
    <w:semiHidden/>
    <w:rsid w:val="008C21F7"/>
    <w:rPr>
      <w:rFonts w:asciiTheme="majorHAnsi" w:eastAsiaTheme="majorEastAsia" w:hAnsiTheme="majorHAnsi" w:cstheme="majorBidi"/>
      <w:b/>
      <w:bCs/>
      <w:color w:val="5B9BD5" w:themeColor="accent1"/>
      <w:sz w:val="26"/>
      <w:szCs w:val="26"/>
    </w:rPr>
  </w:style>
  <w:style w:type="character" w:customStyle="1" w:styleId="Cmsor6Char1">
    <w:name w:val="Címsor 6 Char1"/>
    <w:basedOn w:val="Bekezdsalapbettpusa"/>
    <w:uiPriority w:val="9"/>
    <w:semiHidden/>
    <w:rsid w:val="008C21F7"/>
    <w:rPr>
      <w:rFonts w:asciiTheme="majorHAnsi" w:eastAsiaTheme="majorEastAsia" w:hAnsiTheme="majorHAnsi" w:cstheme="majorBidi"/>
      <w:i/>
      <w:iCs/>
      <w:color w:val="1F4D78" w:themeColor="accent1" w:themeShade="7F"/>
    </w:rPr>
  </w:style>
  <w:style w:type="character" w:customStyle="1" w:styleId="Cmsor1Char1">
    <w:name w:val="Címsor 1 Char1"/>
    <w:basedOn w:val="Bekezdsalapbettpusa"/>
    <w:uiPriority w:val="9"/>
    <w:rsid w:val="008C21F7"/>
    <w:rPr>
      <w:rFonts w:asciiTheme="majorHAnsi" w:eastAsiaTheme="majorEastAsia" w:hAnsiTheme="majorHAnsi" w:cstheme="majorBidi"/>
      <w:b/>
      <w:bCs/>
      <w:color w:val="2E74B5" w:themeColor="accent1" w:themeShade="BF"/>
      <w:sz w:val="28"/>
      <w:szCs w:val="28"/>
    </w:rPr>
  </w:style>
  <w:style w:type="paragraph" w:customStyle="1" w:styleId="Nparagrafus">
    <w:name w:val="N_paragrafus"/>
    <w:basedOn w:val="Norml"/>
    <w:rsid w:val="008C21F7"/>
    <w:pPr>
      <w:widowControl/>
      <w:numPr>
        <w:numId w:val="59"/>
      </w:numPr>
      <w:spacing w:before="120" w:line="312" w:lineRule="auto"/>
      <w:jc w:val="both"/>
    </w:pPr>
    <w:rPr>
      <w:rFonts w:ascii="Times New Roman" w:eastAsia="Times New Roman" w:hAnsi="Times New Roman" w:cs="Times New Roman"/>
      <w:color w:val="auto"/>
      <w:szCs w:val="20"/>
      <w:lang w:eastAsia="en-US" w:bidi="ar-SA"/>
    </w:rPr>
  </w:style>
  <w:style w:type="character" w:customStyle="1" w:styleId="NormlWebChar">
    <w:name w:val="Normál (Web) Char"/>
    <w:aliases w:val="Char Char Char Char"/>
    <w:basedOn w:val="Bekezdsalapbettpusa"/>
    <w:link w:val="NormlWeb"/>
    <w:uiPriority w:val="99"/>
    <w:locked/>
    <w:rsid w:val="008C21F7"/>
    <w:rPr>
      <w:rFonts w:ascii="Times New Roman" w:eastAsia="Times New Roman" w:hAnsi="Times New Roman" w:cs="Times New Roman"/>
      <w:lang w:bidi="ar-SA"/>
    </w:rPr>
  </w:style>
  <w:style w:type="paragraph" w:customStyle="1" w:styleId="Levlszveg">
    <w:name w:val="Levél szöveg"/>
    <w:qFormat/>
    <w:rsid w:val="008C21F7"/>
    <w:pPr>
      <w:tabs>
        <w:tab w:val="left" w:pos="801"/>
      </w:tabs>
      <w:suppressAutoHyphens/>
      <w:autoSpaceDE w:val="0"/>
      <w:autoSpaceDN w:val="0"/>
      <w:adjustRightInd w:val="0"/>
      <w:spacing w:line="276" w:lineRule="auto"/>
      <w:jc w:val="both"/>
      <w:textAlignment w:val="center"/>
    </w:pPr>
    <w:rPr>
      <w:rFonts w:ascii="Times" w:eastAsiaTheme="minorHAnsi" w:hAnsi="Times" w:cs="Times-Roman"/>
      <w:color w:val="000000" w:themeColor="text1"/>
      <w:lang w:eastAsia="en-US" w:bidi="ar-SA"/>
    </w:rPr>
  </w:style>
  <w:style w:type="paragraph" w:customStyle="1" w:styleId="fejezetcim">
    <w:name w:val="fejezetcim"/>
    <w:basedOn w:val="Norml"/>
    <w:rsid w:val="008C21F7"/>
    <w:pPr>
      <w:widowControl/>
      <w:tabs>
        <w:tab w:val="left" w:pos="720"/>
      </w:tabs>
      <w:spacing w:before="120" w:after="240"/>
      <w:jc w:val="both"/>
    </w:pPr>
    <w:rPr>
      <w:rFonts w:ascii="Times New Roman" w:eastAsiaTheme="minorHAnsi" w:hAnsi="Times New Roman" w:cs="Times New Roman"/>
      <w:b/>
      <w:bCs/>
      <w:color w:val="auto"/>
      <w:lang w:eastAsia="en-US" w:bidi="ar-SA"/>
    </w:rPr>
  </w:style>
  <w:style w:type="paragraph" w:customStyle="1" w:styleId="Szvegtrzs240">
    <w:name w:val="Szövegtörzs 24"/>
    <w:basedOn w:val="Norml"/>
    <w:uiPriority w:val="99"/>
    <w:rsid w:val="008C21F7"/>
    <w:pPr>
      <w:widowControl/>
      <w:ind w:left="284"/>
    </w:pPr>
    <w:rPr>
      <w:rFonts w:ascii="Times New Roman" w:eastAsiaTheme="minorHAnsi" w:hAnsi="Times New Roman" w:cstheme="minorHAnsi"/>
      <w:color w:val="auto"/>
      <w:lang w:eastAsia="en-US" w:bidi="ar-SA"/>
    </w:rPr>
  </w:style>
  <w:style w:type="character" w:customStyle="1" w:styleId="CmChar3">
    <w:name w:val="Cím Char3"/>
    <w:aliases w:val="Cím Char1 Char,Cím Char Char Char,Cím Char2 Char,Cím Char Char1 Char"/>
    <w:uiPriority w:val="99"/>
    <w:locked/>
    <w:rsid w:val="008C21F7"/>
    <w:rPr>
      <w:rFonts w:ascii="Times New Roman" w:hAnsi="Times New Roman" w:cs="Times New Roman"/>
      <w:b/>
      <w:bCs/>
    </w:rPr>
  </w:style>
  <w:style w:type="paragraph" w:styleId="Felsorols3">
    <w:name w:val="List Bullet 3"/>
    <w:basedOn w:val="Felsorols"/>
    <w:rsid w:val="008C21F7"/>
    <w:pPr>
      <w:tabs>
        <w:tab w:val="clear" w:pos="360"/>
        <w:tab w:val="num" w:pos="2520"/>
      </w:tabs>
      <w:spacing w:after="120"/>
      <w:ind w:left="2520" w:firstLine="66"/>
    </w:pPr>
    <w:rPr>
      <w:rFonts w:ascii="Arial" w:eastAsiaTheme="minorHAnsi" w:hAnsi="Arial" w:cs="Arial"/>
      <w:sz w:val="22"/>
      <w:szCs w:val="22"/>
      <w:lang w:eastAsia="en-US"/>
    </w:rPr>
  </w:style>
  <w:style w:type="paragraph" w:customStyle="1" w:styleId="WW-BodyTextIndent2">
    <w:name w:val="WW-Body Text Indent 2"/>
    <w:basedOn w:val="Norml"/>
    <w:uiPriority w:val="99"/>
    <w:rsid w:val="008C21F7"/>
    <w:pPr>
      <w:suppressAutoHyphens/>
      <w:ind w:left="720" w:hanging="12"/>
      <w:jc w:val="both"/>
    </w:pPr>
    <w:rPr>
      <w:rFonts w:ascii="Arial" w:eastAsiaTheme="minorHAnsi" w:hAnsi="Arial" w:cs="Arial"/>
      <w:color w:val="auto"/>
      <w:lang w:eastAsia="ar-SA" w:bidi="ar-SA"/>
    </w:rPr>
  </w:style>
  <w:style w:type="paragraph" w:styleId="Tartalomjegyzkcmsora">
    <w:name w:val="TOC Heading"/>
    <w:basedOn w:val="Cmsor1"/>
    <w:next w:val="Norml"/>
    <w:uiPriority w:val="39"/>
    <w:semiHidden/>
    <w:unhideWhenUsed/>
    <w:qFormat/>
    <w:rsid w:val="008C21F7"/>
    <w:pPr>
      <w:keepLines/>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J2">
    <w:name w:val="toc 2"/>
    <w:basedOn w:val="Norml"/>
    <w:next w:val="Norml"/>
    <w:autoRedefine/>
    <w:uiPriority w:val="39"/>
    <w:unhideWhenUsed/>
    <w:rsid w:val="008C21F7"/>
    <w:pPr>
      <w:widowControl/>
      <w:spacing w:after="100"/>
      <w:ind w:left="220"/>
    </w:pPr>
    <w:rPr>
      <w:rFonts w:ascii="Times New Roman" w:eastAsiaTheme="minorHAnsi" w:hAnsi="Times New Roman" w:cstheme="minorHAnsi"/>
      <w:color w:val="auto"/>
      <w:sz w:val="22"/>
      <w:szCs w:val="22"/>
      <w:lang w:eastAsia="en-US" w:bidi="ar-SA"/>
    </w:rPr>
  </w:style>
  <w:style w:type="paragraph" w:customStyle="1" w:styleId="Default">
    <w:name w:val="Default"/>
    <w:rsid w:val="008C21F7"/>
    <w:pPr>
      <w:widowControl/>
      <w:autoSpaceDE w:val="0"/>
      <w:autoSpaceDN w:val="0"/>
      <w:adjustRightInd w:val="0"/>
    </w:pPr>
    <w:rPr>
      <w:rFonts w:ascii="Times New Roman" w:eastAsia="Times New Roman" w:hAnsi="Times New Roman" w:cs="Times New Roman"/>
      <w:color w:val="000000"/>
      <w:lang w:bidi="ar-SA"/>
    </w:rPr>
  </w:style>
  <w:style w:type="paragraph" w:styleId="TJ3">
    <w:name w:val="toc 3"/>
    <w:basedOn w:val="Norml"/>
    <w:next w:val="Norml"/>
    <w:autoRedefine/>
    <w:uiPriority w:val="39"/>
    <w:unhideWhenUsed/>
    <w:rsid w:val="008C21F7"/>
    <w:pPr>
      <w:widowControl/>
      <w:spacing w:after="100"/>
      <w:ind w:left="440"/>
    </w:pPr>
    <w:rPr>
      <w:rFonts w:ascii="Times New Roman" w:eastAsiaTheme="minorHAnsi" w:hAnsi="Times New Roman" w:cstheme="minorHAnsi"/>
      <w:color w:val="auto"/>
      <w:sz w:val="22"/>
      <w:szCs w:val="22"/>
      <w:lang w:eastAsia="en-US" w:bidi="ar-SA"/>
    </w:rPr>
  </w:style>
  <w:style w:type="paragraph" w:customStyle="1" w:styleId="szveg">
    <w:name w:val="szöveg"/>
    <w:basedOn w:val="Norml"/>
    <w:rsid w:val="008C21F7"/>
    <w:pPr>
      <w:widowControl/>
      <w:spacing w:after="60"/>
      <w:ind w:right="284"/>
      <w:jc w:val="both"/>
    </w:pPr>
    <w:rPr>
      <w:rFonts w:ascii="Times New Roman" w:eastAsia="Times New Roman" w:hAnsi="Times New Roman" w:cs="Times New Roman"/>
      <w:color w:val="auto"/>
      <w:lang w:bidi="ar-SA"/>
    </w:rPr>
  </w:style>
  <w:style w:type="paragraph" w:customStyle="1" w:styleId="bulet">
    <w:name w:val="bulet"/>
    <w:basedOn w:val="Norml"/>
    <w:uiPriority w:val="99"/>
    <w:rsid w:val="008C21F7"/>
    <w:pPr>
      <w:ind w:left="1003" w:hanging="283"/>
    </w:pPr>
    <w:rPr>
      <w:rFonts w:ascii="Arial" w:eastAsia="Times New Roman" w:hAnsi="Arial" w:cs="Arial"/>
      <w:color w:val="auto"/>
      <w:sz w:val="20"/>
      <w:szCs w:val="20"/>
      <w:lang w:val="en-US" w:bidi="ar-SA"/>
    </w:rPr>
  </w:style>
  <w:style w:type="character" w:customStyle="1" w:styleId="Internet-hivatkozs">
    <w:name w:val="Internet-hivatkozás"/>
    <w:rsid w:val="008C21F7"/>
    <w:rPr>
      <w:color w:val="0000FF"/>
      <w:u w:val="single"/>
    </w:rPr>
  </w:style>
  <w:style w:type="paragraph" w:customStyle="1" w:styleId="Szvegtrzs31">
    <w:name w:val="Szövegtörzs 31"/>
    <w:basedOn w:val="Norml"/>
    <w:uiPriority w:val="99"/>
    <w:rsid w:val="008C21F7"/>
    <w:pPr>
      <w:suppressAutoHyphens/>
      <w:spacing w:after="120"/>
      <w:ind w:right="565"/>
    </w:pPr>
    <w:rPr>
      <w:rFonts w:ascii="Hun Swiss" w:eastAsia="Arial Unicode MS" w:hAnsi="Hun Swiss" w:cs="Times New Roman"/>
      <w:color w:val="auto"/>
      <w:kern w:val="1"/>
      <w:szCs w:val="20"/>
      <w:lang w:bidi="ar-SA"/>
    </w:rPr>
  </w:style>
  <w:style w:type="paragraph" w:customStyle="1" w:styleId="TiszteltCm">
    <w:name w:val="Tisztelt Cím"/>
    <w:qFormat/>
    <w:rsid w:val="008C21F7"/>
    <w:pPr>
      <w:tabs>
        <w:tab w:val="left" w:pos="801"/>
      </w:tabs>
      <w:suppressAutoHyphens/>
      <w:autoSpaceDE w:val="0"/>
      <w:autoSpaceDN w:val="0"/>
      <w:adjustRightInd w:val="0"/>
      <w:spacing w:before="240" w:line="276" w:lineRule="auto"/>
      <w:textAlignment w:val="center"/>
    </w:pPr>
    <w:rPr>
      <w:rFonts w:ascii="Times" w:eastAsiaTheme="minorHAnsi" w:hAnsi="Times" w:cs="Times-Roman"/>
      <w:color w:val="000000" w:themeColor="text1"/>
      <w:lang w:eastAsia="en-US" w:bidi="ar-SA"/>
    </w:rPr>
  </w:style>
  <w:style w:type="paragraph" w:customStyle="1" w:styleId="Adatok">
    <w:name w:val="Adatok"/>
    <w:qFormat/>
    <w:rsid w:val="008C21F7"/>
    <w:pPr>
      <w:widowControl/>
    </w:pPr>
    <w:rPr>
      <w:rFonts w:ascii="Arial" w:eastAsiaTheme="minorHAnsi" w:hAnsi="Arial" w:cstheme="minorHAnsi"/>
      <w:noProof/>
      <w:color w:val="595959" w:themeColor="text1" w:themeTint="A6"/>
      <w:sz w:val="18"/>
      <w:lang w:bidi="ar-SA"/>
    </w:rPr>
  </w:style>
  <w:style w:type="table" w:customStyle="1" w:styleId="Rcsostblzat1">
    <w:name w:val="Rácsos táblázat1"/>
    <w:basedOn w:val="Normltblzat"/>
    <w:next w:val="Rcsostblzat"/>
    <w:rsid w:val="008C21F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Web1">
    <w:name w:val="Normál (Web)1"/>
    <w:basedOn w:val="Norml"/>
    <w:rsid w:val="008C21F7"/>
    <w:pPr>
      <w:widowControl/>
      <w:suppressAutoHyphens/>
      <w:spacing w:before="28" w:after="28" w:line="100" w:lineRule="atLeast"/>
      <w:textAlignment w:val="baseline"/>
    </w:pPr>
    <w:rPr>
      <w:rFonts w:ascii="Times New Roman" w:eastAsia="Times New Roman" w:hAnsi="Times New Roman" w:cs="Times New Roman"/>
      <w:kern w:val="1"/>
      <w:lang w:eastAsia="zh-CN" w:bidi="ar-SA"/>
    </w:rPr>
  </w:style>
  <w:style w:type="character" w:styleId="Helyrzszveg">
    <w:name w:val="Placeholder Text"/>
    <w:basedOn w:val="Bekezdsalapbettpusa"/>
    <w:uiPriority w:val="99"/>
    <w:semiHidden/>
    <w:rsid w:val="008C21F7"/>
    <w:rPr>
      <w:color w:val="808080"/>
    </w:rPr>
  </w:style>
  <w:style w:type="table" w:customStyle="1" w:styleId="Rcsostblzat2">
    <w:name w:val="Rácsos táblázat2"/>
    <w:basedOn w:val="Normltblzat"/>
    <w:next w:val="Rcsostblzat"/>
    <w:uiPriority w:val="99"/>
    <w:rsid w:val="008C21F7"/>
    <w:pPr>
      <w:widowControl/>
    </w:pPr>
    <w:rPr>
      <w:rFonts w:ascii="Times New Roman" w:eastAsia="Calibri"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behzs">
    <w:name w:val="Normal Indent"/>
    <w:basedOn w:val="Norml"/>
    <w:uiPriority w:val="99"/>
    <w:rsid w:val="008C21F7"/>
    <w:pPr>
      <w:widowControl/>
      <w:spacing w:after="120"/>
      <w:ind w:left="708"/>
    </w:pPr>
    <w:rPr>
      <w:rFonts w:ascii="Arial" w:eastAsia="Times New Roman" w:hAnsi="Arial" w:cs="Times New Roman"/>
      <w:color w:val="auto"/>
      <w:kern w:val="24"/>
      <w:sz w:val="22"/>
      <w:szCs w:val="20"/>
      <w:lang w:val="en-US" w:bidi="ar-SA"/>
    </w:rPr>
  </w:style>
  <w:style w:type="paragraph" w:customStyle="1" w:styleId="Fcm">
    <w:name w:val="Főcím"/>
    <w:basedOn w:val="Norml"/>
    <w:next w:val="Norml"/>
    <w:rsid w:val="008C21F7"/>
    <w:pPr>
      <w:widowControl/>
      <w:pBdr>
        <w:top w:val="single" w:sz="6" w:space="1" w:color="auto"/>
        <w:bottom w:val="single" w:sz="6" w:space="1" w:color="auto"/>
      </w:pBdr>
      <w:spacing w:before="120" w:after="480" w:line="360" w:lineRule="atLeast"/>
      <w:jc w:val="center"/>
    </w:pPr>
    <w:rPr>
      <w:rFonts w:ascii="Arial" w:eastAsia="Times New Roman" w:hAnsi="Arial" w:cs="Times New Roman"/>
      <w:b/>
      <w:color w:val="auto"/>
      <w:kern w:val="24"/>
      <w:sz w:val="28"/>
      <w:szCs w:val="20"/>
      <w:lang w:val="en-US" w:bidi="ar-SA"/>
    </w:rPr>
  </w:style>
  <w:style w:type="paragraph" w:customStyle="1" w:styleId="alcm1">
    <w:name w:val="alcím1"/>
    <w:basedOn w:val="Norml"/>
    <w:next w:val="Norml"/>
    <w:rsid w:val="008C21F7"/>
    <w:pPr>
      <w:widowControl/>
      <w:spacing w:after="480" w:line="360" w:lineRule="atLeast"/>
      <w:ind w:left="567"/>
    </w:pPr>
    <w:rPr>
      <w:rFonts w:ascii="Arial" w:eastAsia="Times New Roman" w:hAnsi="Arial" w:cs="Times New Roman"/>
      <w:b/>
      <w:color w:val="auto"/>
      <w:kern w:val="24"/>
      <w:sz w:val="28"/>
      <w:szCs w:val="20"/>
      <w:lang w:val="en-US" w:bidi="ar-SA"/>
    </w:rPr>
  </w:style>
  <w:style w:type="paragraph" w:customStyle="1" w:styleId="alcm2">
    <w:name w:val="alcím2"/>
    <w:basedOn w:val="alcm1"/>
    <w:next w:val="Norml"/>
    <w:rsid w:val="008C21F7"/>
    <w:rPr>
      <w:b w:val="0"/>
      <w:i/>
    </w:rPr>
  </w:style>
  <w:style w:type="paragraph" w:customStyle="1" w:styleId="alcm3">
    <w:name w:val="alcím3"/>
    <w:basedOn w:val="alcm2"/>
    <w:next w:val="Norml"/>
    <w:rsid w:val="008C21F7"/>
    <w:pPr>
      <w:ind w:left="1134"/>
    </w:pPr>
    <w:rPr>
      <w:b/>
      <w:i w:val="0"/>
      <w:sz w:val="26"/>
    </w:rPr>
  </w:style>
  <w:style w:type="paragraph" w:customStyle="1" w:styleId="alcm4">
    <w:name w:val="alcím4"/>
    <w:basedOn w:val="alcm3"/>
    <w:next w:val="Norml"/>
    <w:rsid w:val="008C21F7"/>
    <w:pPr>
      <w:ind w:left="1639"/>
    </w:pPr>
    <w:rPr>
      <w:i/>
    </w:rPr>
  </w:style>
  <w:style w:type="paragraph" w:customStyle="1" w:styleId="alcm5">
    <w:name w:val="alcím5"/>
    <w:basedOn w:val="alcm4"/>
    <w:next w:val="Norml"/>
    <w:rsid w:val="008C21F7"/>
    <w:rPr>
      <w:b w:val="0"/>
      <w:i w:val="0"/>
    </w:rPr>
  </w:style>
  <w:style w:type="paragraph" w:customStyle="1" w:styleId="alcm6">
    <w:name w:val="alcím6"/>
    <w:basedOn w:val="alcm5"/>
    <w:next w:val="Norml"/>
    <w:rsid w:val="008C21F7"/>
    <w:pPr>
      <w:ind w:hanging="505"/>
    </w:pPr>
    <w:rPr>
      <w:b/>
      <w:sz w:val="24"/>
    </w:rPr>
  </w:style>
  <w:style w:type="paragraph" w:customStyle="1" w:styleId="alcm7">
    <w:name w:val="alcím7"/>
    <w:basedOn w:val="alcm6"/>
    <w:next w:val="Norml"/>
    <w:rsid w:val="008C21F7"/>
    <w:pPr>
      <w:ind w:left="2206" w:firstLine="0"/>
    </w:pPr>
    <w:rPr>
      <w:b w:val="0"/>
      <w:i/>
    </w:rPr>
  </w:style>
  <w:style w:type="paragraph" w:customStyle="1" w:styleId="alcm8">
    <w:name w:val="alcím8"/>
    <w:basedOn w:val="alcm2"/>
    <w:next w:val="Norml"/>
    <w:rsid w:val="008C21F7"/>
    <w:pPr>
      <w:ind w:left="2206"/>
    </w:pPr>
    <w:rPr>
      <w:b/>
      <w:sz w:val="24"/>
    </w:rPr>
  </w:style>
  <w:style w:type="paragraph" w:customStyle="1" w:styleId="Norml1-1">
    <w:name w:val="Normál1-1"/>
    <w:basedOn w:val="Norml"/>
    <w:rsid w:val="008C21F7"/>
    <w:pPr>
      <w:widowControl/>
      <w:spacing w:after="120"/>
      <w:ind w:left="1071" w:hanging="357"/>
    </w:pPr>
    <w:rPr>
      <w:rFonts w:ascii="Arial" w:eastAsia="Times New Roman" w:hAnsi="Arial" w:cs="Times New Roman"/>
      <w:color w:val="auto"/>
      <w:kern w:val="24"/>
      <w:sz w:val="22"/>
      <w:szCs w:val="20"/>
      <w:lang w:val="en-US" w:bidi="ar-SA"/>
    </w:rPr>
  </w:style>
  <w:style w:type="paragraph" w:customStyle="1" w:styleId="Szveg0">
    <w:name w:val="Szöveg"/>
    <w:basedOn w:val="Norml"/>
    <w:rsid w:val="008C21F7"/>
    <w:pPr>
      <w:widowControl/>
      <w:spacing w:before="120" w:after="120" w:line="360" w:lineRule="atLeast"/>
    </w:pPr>
    <w:rPr>
      <w:rFonts w:ascii="Arial" w:eastAsia="Times New Roman" w:hAnsi="Arial" w:cs="Times New Roman"/>
      <w:color w:val="auto"/>
      <w:sz w:val="22"/>
      <w:szCs w:val="20"/>
      <w:lang w:val="en-US" w:bidi="ar-SA"/>
    </w:rPr>
  </w:style>
  <w:style w:type="paragraph" w:customStyle="1" w:styleId="Tartalom0">
    <w:name w:val="Tartalom"/>
    <w:basedOn w:val="Norml"/>
    <w:rsid w:val="008C21F7"/>
    <w:pPr>
      <w:widowControl/>
      <w:pBdr>
        <w:top w:val="single" w:sz="6" w:space="1" w:color="auto"/>
        <w:bottom w:val="single" w:sz="6" w:space="1" w:color="auto"/>
      </w:pBdr>
      <w:spacing w:after="120"/>
      <w:ind w:left="142" w:right="140"/>
      <w:jc w:val="center"/>
    </w:pPr>
    <w:rPr>
      <w:rFonts w:ascii="Arial" w:eastAsia="Times New Roman" w:hAnsi="Arial" w:cs="Times New Roman"/>
      <w:b/>
      <w:color w:val="auto"/>
      <w:kern w:val="24"/>
      <w:sz w:val="28"/>
      <w:szCs w:val="20"/>
      <w:lang w:val="en-US" w:bidi="ar-SA"/>
    </w:rPr>
  </w:style>
  <w:style w:type="paragraph" w:customStyle="1" w:styleId="Ajnlatcm">
    <w:name w:val="Ajánlat cím"/>
    <w:basedOn w:val="Norml"/>
    <w:rsid w:val="008C21F7"/>
    <w:pPr>
      <w:widowControl/>
      <w:spacing w:before="1200" w:after="120" w:line="360" w:lineRule="auto"/>
      <w:ind w:left="471" w:right="471"/>
    </w:pPr>
    <w:rPr>
      <w:rFonts w:ascii="Arial" w:eastAsia="Times New Roman" w:hAnsi="Arial" w:cs="Times New Roman"/>
      <w:b/>
      <w:color w:val="auto"/>
      <w:kern w:val="24"/>
      <w:sz w:val="32"/>
      <w:szCs w:val="20"/>
      <w:lang w:val="en-US" w:bidi="ar-SA"/>
    </w:rPr>
  </w:style>
  <w:style w:type="paragraph" w:customStyle="1" w:styleId="Fliesstext">
    <w:name w:val="Fliesstext"/>
    <w:basedOn w:val="Norml"/>
    <w:rsid w:val="008C21F7"/>
    <w:pPr>
      <w:widowControl/>
      <w:numPr>
        <w:numId w:val="71"/>
      </w:numPr>
      <w:spacing w:after="120"/>
    </w:pPr>
    <w:rPr>
      <w:rFonts w:ascii="Arial" w:eastAsia="Times New Roman" w:hAnsi="Arial" w:cs="Times New Roman"/>
      <w:color w:val="auto"/>
      <w:kern w:val="24"/>
      <w:sz w:val="22"/>
      <w:szCs w:val="20"/>
      <w:lang w:val="en-US" w:bidi="ar-SA"/>
    </w:rPr>
  </w:style>
  <w:style w:type="paragraph" w:customStyle="1" w:styleId="HPAbsenderRechts">
    <w:name w:val="H&amp;P_AbsenderRechts"/>
    <w:link w:val="HPAbsenderRechtsZchn"/>
    <w:uiPriority w:val="1"/>
    <w:rsid w:val="008C21F7"/>
    <w:pPr>
      <w:widowControl/>
      <w:ind w:right="340"/>
    </w:pPr>
    <w:rPr>
      <w:rFonts w:ascii="Corporate E" w:eastAsia="Calibri" w:hAnsi="Corporate E" w:cs="Times New Roman"/>
      <w:color w:val="F79646"/>
      <w:sz w:val="16"/>
      <w:szCs w:val="16"/>
      <w:lang w:val="de-DE" w:eastAsia="en-US" w:bidi="ar-SA"/>
    </w:rPr>
  </w:style>
  <w:style w:type="character" w:customStyle="1" w:styleId="HPAbsenderRechtsZchn">
    <w:name w:val="H&amp;P_AbsenderRechts Zchn"/>
    <w:link w:val="HPAbsenderRechts"/>
    <w:uiPriority w:val="1"/>
    <w:rsid w:val="008C21F7"/>
    <w:rPr>
      <w:rFonts w:ascii="Corporate E" w:eastAsia="Calibri" w:hAnsi="Corporate E" w:cs="Times New Roman"/>
      <w:color w:val="F79646"/>
      <w:sz w:val="16"/>
      <w:szCs w:val="16"/>
      <w:lang w:val="de-DE" w:eastAsia="en-US" w:bidi="ar-SA"/>
    </w:rPr>
  </w:style>
  <w:style w:type="paragraph" w:customStyle="1" w:styleId="Felsorol1">
    <w:name w:val="Felsorol 1"/>
    <w:basedOn w:val="Norml"/>
    <w:rsid w:val="008C21F7"/>
    <w:pPr>
      <w:keepLines/>
      <w:widowControl/>
      <w:numPr>
        <w:numId w:val="72"/>
      </w:numPr>
      <w:tabs>
        <w:tab w:val="left" w:pos="425"/>
      </w:tabs>
      <w:jc w:val="both"/>
    </w:pPr>
    <w:rPr>
      <w:rFonts w:ascii="Times New Roman" w:eastAsia="Times New Roman" w:hAnsi="Times New Roman" w:cs="Times New Roman"/>
      <w:color w:val="auto"/>
      <w:szCs w:val="20"/>
      <w:lang w:bidi="ar-SA"/>
    </w:rPr>
  </w:style>
  <w:style w:type="paragraph" w:customStyle="1" w:styleId="Felsoroleltt">
    <w:name w:val="Felsorol előtt"/>
    <w:basedOn w:val="Norml"/>
    <w:rsid w:val="008C21F7"/>
    <w:pPr>
      <w:keepLines/>
      <w:widowControl/>
      <w:spacing w:before="120"/>
      <w:jc w:val="both"/>
    </w:pPr>
    <w:rPr>
      <w:rFonts w:ascii="Times New Roman" w:eastAsia="Times New Roman" w:hAnsi="Times New Roman" w:cs="Times New Roman"/>
      <w:color w:val="auto"/>
      <w:szCs w:val="20"/>
      <w:lang w:bidi="ar-SA"/>
    </w:rPr>
  </w:style>
  <w:style w:type="paragraph" w:customStyle="1" w:styleId="Normalbullet">
    <w:name w:val="Normal bullet"/>
    <w:basedOn w:val="Norml"/>
    <w:rsid w:val="008C21F7"/>
    <w:pPr>
      <w:keepNext/>
      <w:keepLines/>
      <w:widowControl/>
      <w:numPr>
        <w:numId w:val="73"/>
      </w:numPr>
      <w:tabs>
        <w:tab w:val="left" w:pos="360"/>
      </w:tabs>
      <w:spacing w:before="120"/>
      <w:ind w:right="335"/>
      <w:jc w:val="both"/>
    </w:pPr>
    <w:rPr>
      <w:rFonts w:ascii="Times New Roman" w:eastAsia="Times New Roman" w:hAnsi="Times New Roman" w:cs="Times New Roman"/>
      <w:b/>
      <w:color w:val="auto"/>
      <w:szCs w:val="20"/>
      <w:lang w:bidi="ar-SA"/>
    </w:rPr>
  </w:style>
  <w:style w:type="paragraph" w:customStyle="1" w:styleId="Elsszveg">
    <w:name w:val="Első szöveg"/>
    <w:basedOn w:val="Szvegtrzs0"/>
    <w:rsid w:val="008C21F7"/>
    <w:pPr>
      <w:widowControl w:val="0"/>
      <w:spacing w:before="360" w:line="360" w:lineRule="auto"/>
    </w:pPr>
    <w:rPr>
      <w:rFonts w:ascii="Times New Roman" w:hAnsi="Times New Roman"/>
      <w:snapToGrid w:val="0"/>
      <w:sz w:val="24"/>
    </w:rPr>
  </w:style>
  <w:style w:type="paragraph" w:customStyle="1" w:styleId="BodyText31">
    <w:name w:val="Body Text 31"/>
    <w:basedOn w:val="Norml"/>
    <w:uiPriority w:val="99"/>
    <w:rsid w:val="008C21F7"/>
    <w:pPr>
      <w:widowControl/>
      <w:spacing w:line="360" w:lineRule="auto"/>
      <w:jc w:val="both"/>
    </w:pPr>
    <w:rPr>
      <w:rFonts w:ascii="Times New Roman" w:eastAsia="Times New Roman" w:hAnsi="Times New Roman" w:cs="Times New Roman"/>
      <w:color w:val="auto"/>
      <w:sz w:val="22"/>
      <w:szCs w:val="20"/>
      <w:lang w:bidi="ar-SA"/>
    </w:rPr>
  </w:style>
  <w:style w:type="paragraph" w:customStyle="1" w:styleId="Felsorols9">
    <w:name w:val="Felsorolás 9"/>
    <w:basedOn w:val="Norml"/>
    <w:rsid w:val="008C21F7"/>
    <w:pPr>
      <w:widowControl/>
      <w:spacing w:line="360" w:lineRule="auto"/>
    </w:pPr>
    <w:rPr>
      <w:rFonts w:ascii="Times New Roman" w:eastAsia="Times New Roman" w:hAnsi="Times New Roman" w:cs="Times New Roman"/>
      <w:snapToGrid w:val="0"/>
      <w:color w:val="auto"/>
      <w:sz w:val="20"/>
      <w:szCs w:val="20"/>
      <w:lang w:bidi="ar-SA"/>
    </w:rPr>
  </w:style>
  <w:style w:type="paragraph" w:customStyle="1" w:styleId="OITH2">
    <w:name w:val="OITH 2"/>
    <w:basedOn w:val="Szmozottlista"/>
    <w:rsid w:val="008C21F7"/>
    <w:pPr>
      <w:numPr>
        <w:numId w:val="0"/>
      </w:numPr>
      <w:spacing w:before="0"/>
      <w:contextualSpacing w:val="0"/>
      <w:jc w:val="left"/>
    </w:pPr>
    <w:rPr>
      <w:rFonts w:ascii="Arial" w:eastAsia="Times New Roman" w:hAnsi="Arial"/>
      <w:bCs/>
      <w:color w:val="000000"/>
      <w:kern w:val="24"/>
      <w:sz w:val="22"/>
      <w:szCs w:val="20"/>
      <w:lang w:eastAsia="hu-HU"/>
    </w:rPr>
  </w:style>
  <w:style w:type="paragraph" w:customStyle="1" w:styleId="OIT">
    <w:name w:val="OIT"/>
    <w:basedOn w:val="Norml"/>
    <w:rsid w:val="008C21F7"/>
    <w:pPr>
      <w:widowControl/>
      <w:numPr>
        <w:numId w:val="74"/>
      </w:numPr>
      <w:spacing w:before="120" w:after="240"/>
    </w:pPr>
    <w:rPr>
      <w:rFonts w:ascii="Arial" w:eastAsia="Times New Roman" w:hAnsi="Arial" w:cs="Times New Roman"/>
      <w:b/>
      <w:color w:val="auto"/>
      <w:kern w:val="24"/>
      <w:lang w:bidi="ar-SA"/>
    </w:rPr>
  </w:style>
  <w:style w:type="paragraph" w:customStyle="1" w:styleId="OIT2">
    <w:name w:val="OIT2"/>
    <w:basedOn w:val="OIT"/>
    <w:rsid w:val="008C21F7"/>
    <w:pPr>
      <w:numPr>
        <w:numId w:val="0"/>
      </w:numPr>
      <w:tabs>
        <w:tab w:val="num" w:pos="360"/>
      </w:tabs>
      <w:ind w:left="360" w:hanging="360"/>
    </w:pPr>
  </w:style>
  <w:style w:type="paragraph" w:customStyle="1" w:styleId="OIT3">
    <w:name w:val="OIT3"/>
    <w:basedOn w:val="OIT"/>
    <w:rsid w:val="008C21F7"/>
    <w:pPr>
      <w:numPr>
        <w:ilvl w:val="1"/>
      </w:numPr>
      <w:spacing w:after="120"/>
    </w:pPr>
    <w:rPr>
      <w:sz w:val="22"/>
    </w:rPr>
  </w:style>
  <w:style w:type="paragraph" w:customStyle="1" w:styleId="Norml2">
    <w:name w:val="Normál 2"/>
    <w:basedOn w:val="Norml"/>
    <w:rsid w:val="008C21F7"/>
    <w:pPr>
      <w:widowControl/>
      <w:spacing w:line="280" w:lineRule="atLeast"/>
      <w:ind w:left="680"/>
      <w:jc w:val="both"/>
    </w:pPr>
    <w:rPr>
      <w:rFonts w:ascii="Arial" w:eastAsia="Times New Roman" w:hAnsi="Arial" w:cs="Arial"/>
      <w:color w:val="auto"/>
      <w:sz w:val="20"/>
      <w:szCs w:val="20"/>
      <w:lang w:bidi="ar-SA"/>
    </w:rPr>
  </w:style>
  <w:style w:type="paragraph" w:customStyle="1" w:styleId="Normal1">
    <w:name w:val="Normal 1"/>
    <w:basedOn w:val="Norml"/>
    <w:rsid w:val="008C21F7"/>
    <w:pPr>
      <w:widowControl/>
      <w:spacing w:before="120" w:after="120" w:line="360" w:lineRule="atLeast"/>
      <w:ind w:left="461"/>
      <w:jc w:val="both"/>
    </w:pPr>
    <w:rPr>
      <w:rFonts w:ascii="Arial" w:eastAsia="Times New Roman" w:hAnsi="Arial" w:cs="Arial"/>
      <w:color w:val="auto"/>
      <w:sz w:val="20"/>
      <w:szCs w:val="20"/>
      <w:lang w:bidi="ar-SA"/>
    </w:rPr>
  </w:style>
  <w:style w:type="character" w:customStyle="1" w:styleId="JegyzetszvegChar1">
    <w:name w:val="Jegyzetszöveg Char1"/>
    <w:basedOn w:val="Bekezdsalapbettpusa"/>
    <w:uiPriority w:val="99"/>
    <w:rsid w:val="008C21F7"/>
    <w:rPr>
      <w:rFonts w:ascii="Arial" w:eastAsia="Calibri" w:hAnsi="Arial" w:cs="Arial"/>
      <w:color w:val="000000"/>
      <w:kern w:val="1"/>
      <w:sz w:val="20"/>
      <w:szCs w:val="20"/>
      <w:lang w:eastAsia="zh-CN"/>
    </w:rPr>
  </w:style>
  <w:style w:type="paragraph" w:customStyle="1" w:styleId="Stlus2">
    <w:name w:val="Stílus2"/>
    <w:link w:val="Stlus2Char"/>
    <w:autoRedefine/>
    <w:qFormat/>
    <w:rsid w:val="008C21F7"/>
    <w:pPr>
      <w:widowControl/>
      <w:tabs>
        <w:tab w:val="left" w:pos="1848"/>
      </w:tabs>
      <w:jc w:val="center"/>
    </w:pPr>
    <w:rPr>
      <w:rFonts w:ascii="Times New Roman" w:eastAsia="Calibri" w:hAnsi="Times New Roman" w:cs="Times New Roman"/>
      <w:b/>
      <w:iCs/>
      <w:kern w:val="1"/>
      <w:shd w:val="clear" w:color="auto" w:fill="FFFFFF"/>
      <w:lang w:eastAsia="zh-CN" w:bidi="ar-SA"/>
    </w:rPr>
  </w:style>
  <w:style w:type="character" w:customStyle="1" w:styleId="Stlus2Char">
    <w:name w:val="Stílus2 Char"/>
    <w:link w:val="Stlus2"/>
    <w:rsid w:val="008C21F7"/>
    <w:rPr>
      <w:rFonts w:ascii="Times New Roman" w:eastAsia="Calibri" w:hAnsi="Times New Roman" w:cs="Times New Roman"/>
      <w:b/>
      <w:iCs/>
      <w:kern w:val="1"/>
      <w:lang w:eastAsia="zh-CN" w:bidi="ar-SA"/>
    </w:rPr>
  </w:style>
  <w:style w:type="paragraph" w:customStyle="1" w:styleId="Norml20">
    <w:name w:val="Normál2"/>
    <w:rsid w:val="008C21F7"/>
    <w:pPr>
      <w:widowControl/>
    </w:pPr>
    <w:rPr>
      <w:rFonts w:ascii="Times New Roman" w:eastAsia="ヒラギノ角ゴ Pro W3" w:hAnsi="Times New Roman" w:cs="Times New Roman"/>
      <w:color w:val="000000"/>
      <w:szCs w:val="20"/>
      <w:lang w:bidi="ar-SA"/>
    </w:rPr>
  </w:style>
  <w:style w:type="paragraph" w:customStyle="1" w:styleId="s">
    <w:name w:val="s"/>
    <w:basedOn w:val="Norml"/>
    <w:uiPriority w:val="99"/>
    <w:rsid w:val="008C21F7"/>
    <w:pPr>
      <w:widowControl/>
      <w:overflowPunct w:val="0"/>
      <w:autoSpaceDE w:val="0"/>
      <w:autoSpaceDN w:val="0"/>
      <w:adjustRightInd w:val="0"/>
      <w:spacing w:after="120"/>
      <w:jc w:val="both"/>
      <w:textAlignment w:val="baseline"/>
    </w:pPr>
    <w:rPr>
      <w:rFonts w:ascii="Times New Roman" w:eastAsia="Times New Roman" w:hAnsi="Times New Roman" w:cs="Times New Roman"/>
      <w:color w:val="auto"/>
      <w:sz w:val="20"/>
      <w:szCs w:val="20"/>
      <w:lang w:bidi="ar-SA"/>
    </w:rPr>
  </w:style>
  <w:style w:type="paragraph" w:customStyle="1" w:styleId="B">
    <w:name w:val="B"/>
    <w:basedOn w:val="Norml"/>
    <w:uiPriority w:val="99"/>
    <w:rsid w:val="008C21F7"/>
    <w:pPr>
      <w:keepLines/>
      <w:overflowPunct w:val="0"/>
      <w:autoSpaceDE w:val="0"/>
      <w:autoSpaceDN w:val="0"/>
      <w:adjustRightInd w:val="0"/>
      <w:spacing w:after="120"/>
      <w:ind w:left="1138" w:hanging="288"/>
      <w:jc w:val="both"/>
      <w:textAlignment w:val="baseline"/>
    </w:pPr>
    <w:rPr>
      <w:rFonts w:ascii="H-Times New Roman" w:eastAsia="Times New Roman" w:hAnsi="H-Times New Roman" w:cs="Times New Roman"/>
      <w:color w:val="auto"/>
      <w:sz w:val="26"/>
      <w:szCs w:val="20"/>
      <w:lang w:val="da-DK" w:bidi="ar-SA"/>
    </w:rPr>
  </w:style>
  <w:style w:type="paragraph" w:customStyle="1" w:styleId="pont">
    <w:name w:val="pont"/>
    <w:basedOn w:val="Norml"/>
    <w:uiPriority w:val="99"/>
    <w:rsid w:val="008C21F7"/>
    <w:pPr>
      <w:widowControl/>
      <w:tabs>
        <w:tab w:val="left" w:pos="505"/>
      </w:tabs>
      <w:overflowPunct w:val="0"/>
      <w:autoSpaceDE w:val="0"/>
      <w:autoSpaceDN w:val="0"/>
      <w:adjustRightInd w:val="0"/>
      <w:spacing w:before="240" w:line="360" w:lineRule="atLeast"/>
      <w:jc w:val="both"/>
      <w:textAlignment w:val="baseline"/>
    </w:pPr>
    <w:rPr>
      <w:rFonts w:ascii="H-Times" w:eastAsia="Times New Roman" w:hAnsi="H-Times" w:cs="Times New Roman"/>
      <w:i/>
      <w:color w:val="auto"/>
      <w:szCs w:val="20"/>
      <w:lang w:val="en-US" w:bidi="ar-SA"/>
    </w:rPr>
  </w:style>
  <w:style w:type="paragraph" w:customStyle="1" w:styleId="bevezetszveg">
    <w:name w:val="bevezetô szöveg"/>
    <w:basedOn w:val="Norml"/>
    <w:uiPriority w:val="99"/>
    <w:rsid w:val="008C21F7"/>
    <w:pPr>
      <w:tabs>
        <w:tab w:val="left" w:pos="1800"/>
        <w:tab w:val="left" w:leader="underscore" w:pos="5760"/>
      </w:tabs>
      <w:overflowPunct w:val="0"/>
      <w:autoSpaceDE w:val="0"/>
      <w:autoSpaceDN w:val="0"/>
      <w:adjustRightInd w:val="0"/>
      <w:spacing w:line="360" w:lineRule="auto"/>
      <w:jc w:val="both"/>
      <w:textAlignment w:val="baseline"/>
    </w:pPr>
    <w:rPr>
      <w:rFonts w:ascii="CG Times" w:eastAsia="Times New Roman" w:hAnsi="CG Times" w:cs="Times New Roman"/>
      <w:color w:val="auto"/>
      <w:szCs w:val="20"/>
      <w:lang w:val="en-GB" w:bidi="ar-SA"/>
    </w:rPr>
  </w:style>
  <w:style w:type="paragraph" w:customStyle="1" w:styleId="DefinitionTerm">
    <w:name w:val="Definition Term"/>
    <w:basedOn w:val="Norml"/>
    <w:next w:val="Norml"/>
    <w:uiPriority w:val="99"/>
    <w:rsid w:val="008C21F7"/>
    <w:pPr>
      <w:widowControl/>
      <w:jc w:val="both"/>
    </w:pPr>
    <w:rPr>
      <w:rFonts w:ascii="Times New Roman" w:eastAsia="Times New Roman" w:hAnsi="Times New Roman" w:cs="Times New Roman"/>
      <w:color w:val="auto"/>
      <w:szCs w:val="20"/>
      <w:lang w:bidi="ar-SA"/>
    </w:rPr>
  </w:style>
  <w:style w:type="paragraph" w:customStyle="1" w:styleId="Szvegtrzs32">
    <w:name w:val="Szövegtörzs 32"/>
    <w:basedOn w:val="Norml"/>
    <w:uiPriority w:val="99"/>
    <w:rsid w:val="008C21F7"/>
    <w:pPr>
      <w:widowControl/>
      <w:overflowPunct w:val="0"/>
      <w:autoSpaceDE w:val="0"/>
      <w:autoSpaceDN w:val="0"/>
      <w:adjustRightInd w:val="0"/>
      <w:textAlignment w:val="baseline"/>
    </w:pPr>
    <w:rPr>
      <w:rFonts w:ascii="Times New Roman" w:eastAsia="Times New Roman" w:hAnsi="Times New Roman" w:cs="Times New Roman"/>
      <w:color w:val="0000FF"/>
      <w:szCs w:val="20"/>
      <w:lang w:bidi="ar-SA"/>
    </w:rPr>
  </w:style>
  <w:style w:type="character" w:customStyle="1" w:styleId="FontStyle52">
    <w:name w:val="Font Style52"/>
    <w:basedOn w:val="Bekezdsalapbettpusa"/>
    <w:uiPriority w:val="99"/>
    <w:rsid w:val="008C21F7"/>
    <w:rPr>
      <w:rFonts w:ascii="Verdana" w:hAnsi="Verdana" w:cs="Verdana"/>
      <w:sz w:val="16"/>
      <w:szCs w:val="16"/>
    </w:rPr>
  </w:style>
  <w:style w:type="paragraph" w:styleId="Csakszveg">
    <w:name w:val="Plain Text"/>
    <w:basedOn w:val="Norml"/>
    <w:link w:val="CsakszvegChar"/>
    <w:uiPriority w:val="99"/>
    <w:rsid w:val="008C21F7"/>
    <w:pPr>
      <w:widowControl/>
    </w:pPr>
    <w:rPr>
      <w:rFonts w:ascii="Consolas" w:eastAsia="Times New Roman" w:hAnsi="Consolas" w:cs="Times New Roman"/>
      <w:color w:val="auto"/>
      <w:sz w:val="21"/>
      <w:szCs w:val="21"/>
      <w:lang w:bidi="ar-SA"/>
    </w:rPr>
  </w:style>
  <w:style w:type="character" w:customStyle="1" w:styleId="CsakszvegChar">
    <w:name w:val="Csak szöveg Char"/>
    <w:basedOn w:val="Bekezdsalapbettpusa"/>
    <w:link w:val="Csakszveg"/>
    <w:uiPriority w:val="99"/>
    <w:rsid w:val="008C21F7"/>
    <w:rPr>
      <w:rFonts w:ascii="Consolas" w:eastAsia="Times New Roman" w:hAnsi="Consolas" w:cs="Times New Roman"/>
      <w:sz w:val="21"/>
      <w:szCs w:val="21"/>
      <w:lang w:bidi="ar-SA"/>
    </w:rPr>
  </w:style>
  <w:style w:type="paragraph" w:customStyle="1" w:styleId="Szvegtrzs230">
    <w:name w:val="Szövegtörzs 23"/>
    <w:basedOn w:val="Norml"/>
    <w:uiPriority w:val="99"/>
    <w:rsid w:val="008C21F7"/>
    <w:pPr>
      <w:widowControl/>
      <w:overflowPunct w:val="0"/>
      <w:autoSpaceDE w:val="0"/>
      <w:autoSpaceDN w:val="0"/>
      <w:adjustRightInd w:val="0"/>
      <w:ind w:right="-192"/>
      <w:jc w:val="both"/>
      <w:textAlignment w:val="baseline"/>
    </w:pPr>
    <w:rPr>
      <w:rFonts w:ascii="Times New Roman" w:eastAsia="Times New Roman" w:hAnsi="Times New Roman" w:cs="Times New Roman"/>
      <w:color w:val="auto"/>
      <w:szCs w:val="20"/>
      <w:lang w:bidi="ar-SA"/>
    </w:rPr>
  </w:style>
  <w:style w:type="paragraph" w:customStyle="1" w:styleId="bevezetszveg0">
    <w:name w:val="bevezetszveg"/>
    <w:basedOn w:val="Norml"/>
    <w:uiPriority w:val="99"/>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zvegblokk1">
    <w:name w:val="Szövegblokk1"/>
    <w:basedOn w:val="Norml"/>
    <w:uiPriority w:val="99"/>
    <w:rsid w:val="008C21F7"/>
    <w:pPr>
      <w:widowControl/>
      <w:overflowPunct w:val="0"/>
      <w:autoSpaceDE w:val="0"/>
      <w:autoSpaceDN w:val="0"/>
      <w:adjustRightInd w:val="0"/>
      <w:ind w:left="851" w:right="476"/>
      <w:jc w:val="both"/>
      <w:textAlignment w:val="baseline"/>
    </w:pPr>
    <w:rPr>
      <w:rFonts w:ascii="Arial" w:eastAsia="Times New Roman" w:hAnsi="Arial" w:cs="Times New Roman"/>
      <w:color w:val="auto"/>
      <w:szCs w:val="20"/>
      <w:lang w:bidi="ar-SA"/>
    </w:rPr>
  </w:style>
  <w:style w:type="paragraph" w:customStyle="1" w:styleId="Szvegtrzsbehzssal31">
    <w:name w:val="Szövegtörzs behúzással 31"/>
    <w:basedOn w:val="Norml"/>
    <w:uiPriority w:val="99"/>
    <w:rsid w:val="008C21F7"/>
    <w:pPr>
      <w:widowControl/>
      <w:overflowPunct w:val="0"/>
      <w:autoSpaceDE w:val="0"/>
      <w:autoSpaceDN w:val="0"/>
      <w:adjustRightInd w:val="0"/>
      <w:ind w:left="426"/>
      <w:jc w:val="both"/>
      <w:textAlignment w:val="baseline"/>
    </w:pPr>
    <w:rPr>
      <w:rFonts w:ascii="Times New Roman" w:eastAsia="Times New Roman" w:hAnsi="Times New Roman" w:cs="Times New Roman"/>
      <w:color w:val="auto"/>
      <w:szCs w:val="20"/>
      <w:lang w:bidi="ar-SA"/>
    </w:rPr>
  </w:style>
  <w:style w:type="paragraph" w:customStyle="1" w:styleId="a2">
    <w:name w:val="a2"/>
    <w:basedOn w:val="Norml"/>
    <w:uiPriority w:val="99"/>
    <w:rsid w:val="008C21F7"/>
    <w:pPr>
      <w:widowControl/>
      <w:tabs>
        <w:tab w:val="left" w:pos="0"/>
      </w:tabs>
      <w:overflowPunct w:val="0"/>
      <w:autoSpaceDE w:val="0"/>
      <w:autoSpaceDN w:val="0"/>
      <w:adjustRightInd w:val="0"/>
      <w:spacing w:before="80"/>
      <w:ind w:left="-207" w:hanging="360"/>
      <w:jc w:val="both"/>
      <w:textAlignment w:val="baseline"/>
    </w:pPr>
    <w:rPr>
      <w:rFonts w:ascii="Arial" w:eastAsia="Times New Roman" w:hAnsi="Arial" w:cs="Times New Roman"/>
      <w:color w:val="auto"/>
      <w:sz w:val="22"/>
      <w:szCs w:val="20"/>
      <w:lang w:bidi="ar-SA"/>
    </w:rPr>
  </w:style>
  <w:style w:type="paragraph" w:customStyle="1" w:styleId="C1">
    <w:name w:val="C1"/>
    <w:basedOn w:val="Cmsor1"/>
    <w:uiPriority w:val="99"/>
    <w:rsid w:val="008C21F7"/>
    <w:pPr>
      <w:overflowPunct w:val="0"/>
      <w:autoSpaceDE w:val="0"/>
      <w:autoSpaceDN w:val="0"/>
      <w:adjustRightInd w:val="0"/>
      <w:jc w:val="center"/>
      <w:textAlignment w:val="baseline"/>
    </w:pPr>
    <w:rPr>
      <w:rFonts w:ascii="Times New Roman" w:hAnsi="Times New Roman" w:cs="Times New Roman"/>
      <w:sz w:val="28"/>
      <w:lang w:eastAsia="en-US"/>
    </w:rPr>
  </w:style>
  <w:style w:type="paragraph" w:customStyle="1" w:styleId="bodytext2">
    <w:name w:val="bodytext2"/>
    <w:basedOn w:val="Norml"/>
    <w:uiPriority w:val="99"/>
    <w:rsid w:val="008C21F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rmltblzat1">
    <w:name w:val="Normál táblázat1"/>
    <w:basedOn w:val="Norml"/>
    <w:autoRedefine/>
    <w:uiPriority w:val="99"/>
    <w:rsid w:val="008C21F7"/>
    <w:pPr>
      <w:tabs>
        <w:tab w:val="left" w:pos="360"/>
      </w:tabs>
      <w:jc w:val="both"/>
    </w:pPr>
    <w:rPr>
      <w:rFonts w:ascii="Frutiger Linotype" w:eastAsia="Arial Unicode MS" w:hAnsi="Frutiger Linotype" w:cs="Times New Roman"/>
      <w:b/>
      <w:color w:val="3366FF"/>
      <w:sz w:val="20"/>
      <w:szCs w:val="20"/>
      <w:lang w:eastAsia="en-US" w:bidi="ar-SA"/>
    </w:rPr>
  </w:style>
  <w:style w:type="paragraph" w:customStyle="1" w:styleId="CharCharCharCharCharChar">
    <w:name w:val="Char Char Char Char Char Char"/>
    <w:basedOn w:val="Norml"/>
    <w:uiPriority w:val="99"/>
    <w:rsid w:val="008C21F7"/>
    <w:pPr>
      <w:widowControl/>
      <w:spacing w:after="160" w:line="240" w:lineRule="exact"/>
    </w:pPr>
    <w:rPr>
      <w:rFonts w:ascii="Verdana" w:eastAsia="Times New Roman" w:hAnsi="Verdana" w:cs="Times New Roman"/>
      <w:color w:val="auto"/>
      <w:lang w:val="en-US" w:eastAsia="en-US" w:bidi="ar-SA"/>
    </w:rPr>
  </w:style>
  <w:style w:type="paragraph" w:customStyle="1" w:styleId="A">
    <w:name w:val="A"/>
    <w:uiPriority w:val="99"/>
    <w:rsid w:val="008C21F7"/>
    <w:pPr>
      <w:widowControl/>
      <w:overflowPunct w:val="0"/>
      <w:autoSpaceDE w:val="0"/>
      <w:autoSpaceDN w:val="0"/>
      <w:adjustRightInd w:val="0"/>
      <w:ind w:left="567" w:hanging="284"/>
      <w:jc w:val="both"/>
      <w:textAlignment w:val="baseline"/>
    </w:pPr>
    <w:rPr>
      <w:rFonts w:ascii="H-Times New Roman" w:eastAsia="Times New Roman" w:hAnsi="H-Times New Roman" w:cs="Times New Roman"/>
      <w:szCs w:val="20"/>
      <w:lang w:val="en-US" w:eastAsia="en-US" w:bidi="ar-SA"/>
    </w:rPr>
  </w:style>
  <w:style w:type="character" w:styleId="Kiemels2">
    <w:name w:val="Strong"/>
    <w:uiPriority w:val="99"/>
    <w:qFormat/>
    <w:rsid w:val="008C21F7"/>
    <w:rPr>
      <w:rFonts w:cs="Times New Roman"/>
      <w:b/>
      <w:bCs/>
    </w:rPr>
  </w:style>
  <w:style w:type="paragraph" w:customStyle="1" w:styleId="mellklet">
    <w:name w:val="melléklet"/>
    <w:basedOn w:val="Csakszveg"/>
    <w:uiPriority w:val="99"/>
    <w:rsid w:val="008C21F7"/>
    <w:pPr>
      <w:spacing w:before="120" w:after="120"/>
      <w:jc w:val="center"/>
    </w:pPr>
    <w:rPr>
      <w:rFonts w:ascii="Times New Roman" w:hAnsi="Times New Roman"/>
      <w:b/>
      <w:sz w:val="28"/>
      <w:szCs w:val="20"/>
    </w:rPr>
  </w:style>
  <w:style w:type="paragraph" w:styleId="Dokumentumtrkp">
    <w:name w:val="Document Map"/>
    <w:basedOn w:val="Norml"/>
    <w:link w:val="DokumentumtrkpChar"/>
    <w:uiPriority w:val="99"/>
    <w:rsid w:val="008C21F7"/>
    <w:pPr>
      <w:shd w:val="clear" w:color="auto" w:fill="000080"/>
      <w:spacing w:before="40" w:after="40"/>
      <w:jc w:val="both"/>
    </w:pPr>
    <w:rPr>
      <w:rFonts w:ascii="Tahoma" w:eastAsia="Times New Roman" w:hAnsi="Tahoma" w:cs="Times New Roman"/>
      <w:color w:val="auto"/>
      <w:sz w:val="20"/>
      <w:szCs w:val="20"/>
      <w:lang w:eastAsia="en-US" w:bidi="ar-SA"/>
    </w:rPr>
  </w:style>
  <w:style w:type="character" w:customStyle="1" w:styleId="DokumentumtrkpChar">
    <w:name w:val="Dokumentumtérkép Char"/>
    <w:basedOn w:val="Bekezdsalapbettpusa"/>
    <w:link w:val="Dokumentumtrkp"/>
    <w:uiPriority w:val="99"/>
    <w:rsid w:val="008C21F7"/>
    <w:rPr>
      <w:rFonts w:ascii="Tahoma" w:eastAsia="Times New Roman" w:hAnsi="Tahoma" w:cs="Times New Roman"/>
      <w:sz w:val="20"/>
      <w:szCs w:val="20"/>
      <w:shd w:val="clear" w:color="auto" w:fill="000080"/>
      <w:lang w:eastAsia="en-US" w:bidi="ar-SA"/>
    </w:rPr>
  </w:style>
  <w:style w:type="character" w:customStyle="1" w:styleId="CharChar6">
    <w:name w:val="Char Char6"/>
    <w:uiPriority w:val="99"/>
    <w:rsid w:val="008C21F7"/>
    <w:rPr>
      <w:rFonts w:cs="Times New Roman"/>
      <w:sz w:val="24"/>
      <w:lang w:val="hu-HU" w:eastAsia="hu-HU" w:bidi="ar-SA"/>
    </w:rPr>
  </w:style>
  <w:style w:type="character" w:customStyle="1" w:styleId="HTMLPreformattedChar">
    <w:name w:val="HTML Preformatted Char"/>
    <w:uiPriority w:val="99"/>
    <w:locked/>
    <w:rsid w:val="008C21F7"/>
    <w:rPr>
      <w:rFonts w:ascii="Courier New" w:hAnsi="Courier New"/>
      <w:color w:val="000000"/>
    </w:rPr>
  </w:style>
  <w:style w:type="paragraph" w:styleId="HTML-kntformzott">
    <w:name w:val="HTML Preformatted"/>
    <w:basedOn w:val="Norml"/>
    <w:link w:val="HTML-kntformzottChar"/>
    <w:uiPriority w:val="99"/>
    <w:rsid w:val="008C2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color w:val="auto"/>
      <w:sz w:val="20"/>
      <w:szCs w:val="20"/>
      <w:lang w:eastAsia="en-US" w:bidi="ar-SA"/>
    </w:rPr>
  </w:style>
  <w:style w:type="character" w:customStyle="1" w:styleId="HTML-kntformzottChar">
    <w:name w:val="HTML-ként formázott Char"/>
    <w:basedOn w:val="Bekezdsalapbettpusa"/>
    <w:link w:val="HTML-kntformzott"/>
    <w:uiPriority w:val="99"/>
    <w:rsid w:val="008C21F7"/>
    <w:rPr>
      <w:rFonts w:eastAsia="Times New Roman" w:cs="Times New Roman"/>
      <w:sz w:val="20"/>
      <w:szCs w:val="20"/>
      <w:lang w:eastAsia="en-US" w:bidi="ar-SA"/>
    </w:rPr>
  </w:style>
  <w:style w:type="character" w:customStyle="1" w:styleId="Cmsor1CharChar">
    <w:name w:val="Címsor 1 Char Char"/>
    <w:uiPriority w:val="99"/>
    <w:rsid w:val="008C21F7"/>
    <w:rPr>
      <w:rFonts w:cs="Times New Roman"/>
      <w:b/>
      <w:caps/>
      <w:kern w:val="28"/>
      <w:sz w:val="28"/>
      <w:szCs w:val="28"/>
      <w:lang w:val="hu-HU" w:eastAsia="hu-HU" w:bidi="ar-SA"/>
    </w:rPr>
  </w:style>
  <w:style w:type="paragraph" w:customStyle="1" w:styleId="BodyText22">
    <w:name w:val="Body Text 22"/>
    <w:basedOn w:val="Norml"/>
    <w:rsid w:val="008C21F7"/>
    <w:pPr>
      <w:widowControl/>
      <w:overflowPunct w:val="0"/>
      <w:autoSpaceDE w:val="0"/>
      <w:autoSpaceDN w:val="0"/>
      <w:adjustRightInd w:val="0"/>
      <w:ind w:right="-192"/>
      <w:jc w:val="both"/>
      <w:textAlignment w:val="baseline"/>
    </w:pPr>
    <w:rPr>
      <w:rFonts w:ascii="Times New Roman" w:eastAsia="Times New Roman" w:hAnsi="Times New Roman" w:cs="Times New Roman"/>
      <w:color w:val="auto"/>
      <w:szCs w:val="20"/>
      <w:lang w:bidi="ar-SA"/>
    </w:rPr>
  </w:style>
  <w:style w:type="paragraph" w:customStyle="1" w:styleId="StlusDefault105ptEgyedisznRGB34">
    <w:name w:val="Stílus Default + 105 pt Egyedi szín (RGB(34"/>
    <w:basedOn w:val="Norml"/>
    <w:uiPriority w:val="99"/>
    <w:rsid w:val="008C21F7"/>
    <w:pPr>
      <w:widowControl/>
      <w:numPr>
        <w:numId w:val="75"/>
      </w:numPr>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HTML-kntformzottChar1">
    <w:name w:val="HTML-ként formázott Char1"/>
    <w:uiPriority w:val="99"/>
    <w:rsid w:val="008C21F7"/>
    <w:rPr>
      <w:rFonts w:ascii="Courier New" w:hAnsi="Courier New" w:cs="Courier New"/>
    </w:rPr>
  </w:style>
  <w:style w:type="paragraph" w:customStyle="1" w:styleId="NUM1">
    <w:name w:val="NUM1"/>
    <w:basedOn w:val="Norml"/>
    <w:next w:val="Norml"/>
    <w:qFormat/>
    <w:rsid w:val="008C21F7"/>
    <w:pPr>
      <w:widowControl/>
      <w:spacing w:after="60"/>
      <w:ind w:left="360" w:hanging="360"/>
    </w:pPr>
    <w:rPr>
      <w:rFonts w:ascii="Times New Roman" w:eastAsia="Calibri" w:hAnsi="Times New Roman" w:cs="Calibri"/>
      <w:b/>
      <w:color w:val="auto"/>
      <w:lang w:bidi="ar-SA"/>
    </w:rPr>
  </w:style>
  <w:style w:type="paragraph" w:customStyle="1" w:styleId="num11">
    <w:name w:val="num1.1"/>
    <w:basedOn w:val="Norml"/>
    <w:next w:val="Norml"/>
    <w:qFormat/>
    <w:rsid w:val="008C21F7"/>
    <w:pPr>
      <w:widowControl/>
      <w:numPr>
        <w:ilvl w:val="1"/>
        <w:numId w:val="76"/>
      </w:numPr>
      <w:jc w:val="both"/>
    </w:pPr>
    <w:rPr>
      <w:rFonts w:ascii="Times New Roman" w:eastAsia="Calibri" w:hAnsi="Times New Roman" w:cs="Calibri"/>
      <w:color w:val="auto"/>
      <w:lang w:bidi="ar-SA"/>
    </w:rPr>
  </w:style>
  <w:style w:type="paragraph" w:customStyle="1" w:styleId="num11a">
    <w:name w:val="num1.1.a"/>
    <w:basedOn w:val="Norml"/>
    <w:next w:val="Norml"/>
    <w:uiPriority w:val="99"/>
    <w:qFormat/>
    <w:rsid w:val="008C21F7"/>
    <w:pPr>
      <w:widowControl/>
      <w:ind w:left="1287" w:right="-284" w:hanging="360"/>
      <w:jc w:val="both"/>
    </w:pPr>
    <w:rPr>
      <w:rFonts w:ascii="Times New Roman" w:eastAsia="Calibri" w:hAnsi="Times New Roman" w:cs="Calibri"/>
      <w:iCs/>
      <w:color w:val="auto"/>
      <w:szCs w:val="22"/>
      <w:lang w:eastAsia="en-US" w:bidi="ar-SA"/>
    </w:rPr>
  </w:style>
  <w:style w:type="paragraph" w:customStyle="1" w:styleId="ViaNumberedenum4">
    <w:name w:val="Via_Numbered enum4"/>
    <w:basedOn w:val="num11a"/>
    <w:uiPriority w:val="99"/>
    <w:qFormat/>
    <w:rsid w:val="008C21F7"/>
    <w:pPr>
      <w:numPr>
        <w:ilvl w:val="3"/>
      </w:numPr>
      <w:tabs>
        <w:tab w:val="left" w:pos="2410"/>
      </w:tabs>
      <w:ind w:left="1287" w:hanging="360"/>
    </w:pPr>
  </w:style>
  <w:style w:type="paragraph" w:customStyle="1" w:styleId="Doksihoz">
    <w:name w:val="Doksihoz"/>
    <w:basedOn w:val="Norml"/>
    <w:qFormat/>
    <w:rsid w:val="008C21F7"/>
    <w:pPr>
      <w:keepLines/>
      <w:widowControl/>
      <w:numPr>
        <w:ilvl w:val="1"/>
        <w:numId w:val="77"/>
      </w:numPr>
      <w:spacing w:before="120" w:after="120" w:line="276" w:lineRule="auto"/>
      <w:jc w:val="both"/>
    </w:pPr>
    <w:rPr>
      <w:rFonts w:ascii="Times New Roman" w:eastAsia="Times New Roman" w:hAnsi="Times New Roman" w:cs="Times New Roman"/>
      <w:color w:val="auto"/>
      <w:lang w:bidi="ar-SA"/>
    </w:rPr>
  </w:style>
  <w:style w:type="table" w:customStyle="1" w:styleId="Rcsostblzat21">
    <w:name w:val="Rácsos táblázat21"/>
    <w:basedOn w:val="Normltblzat"/>
    <w:next w:val="Rcsostblzat"/>
    <w:uiPriority w:val="99"/>
    <w:rsid w:val="008C21F7"/>
    <w:pPr>
      <w:widowControl/>
    </w:pPr>
    <w:rPr>
      <w:rFonts w:ascii="Times New Roman" w:eastAsia="Calibri"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
    <w:name w:val="Nem lista1"/>
    <w:next w:val="Nemlista"/>
    <w:uiPriority w:val="99"/>
    <w:semiHidden/>
    <w:unhideWhenUsed/>
    <w:rsid w:val="008210B1"/>
  </w:style>
  <w:style w:type="table" w:customStyle="1" w:styleId="Rcsostblzat3">
    <w:name w:val="Rácsos táblázat3"/>
    <w:basedOn w:val="Normltblzat"/>
    <w:next w:val="Rcsostblzat"/>
    <w:rsid w:val="0082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8210B1"/>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99"/>
    <w:rsid w:val="008210B1"/>
    <w:pPr>
      <w:widowControl/>
    </w:pPr>
    <w:rPr>
      <w:rFonts w:ascii="Times New Roman" w:eastAsia="Calibri"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11">
    <w:name w:val="Rácsos táblázat211"/>
    <w:basedOn w:val="Normltblzat"/>
    <w:next w:val="Rcsostblzat"/>
    <w:uiPriority w:val="99"/>
    <w:rsid w:val="008210B1"/>
    <w:pPr>
      <w:widowControl/>
    </w:pPr>
    <w:rPr>
      <w:rFonts w:ascii="Times New Roman" w:eastAsia="Calibri" w:hAnsi="Times New Roman" w:cs="Times New Roman"/>
      <w:sz w:val="20"/>
      <w:szCs w:val="20"/>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uiPriority w:val="99"/>
    <w:semiHidden/>
    <w:unhideWhenUsed/>
    <w:rsid w:val="0082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24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zsenyi.hk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zsenyi.hu/kozbeszerzesi-eljarasok/orszagos-mentoszolgal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rzsenyi.hu/kozbeszerzesi-eljarasok/orszagos-mentoszolgalat/" TargetMode="External"/><Relationship Id="rId4" Type="http://schemas.openxmlformats.org/officeDocument/2006/relationships/settings" Target="settings.xml"/><Relationship Id="rId9" Type="http://schemas.openxmlformats.org/officeDocument/2006/relationships/hyperlink" Target="http://kozbeszerzesfutar.hu/cpv_kodok.aspx?id=17675&amp;cod=33000000-0&amp;denumire=Orvosi-felszerel%c3%a9sek-gy%c3%b3gyszerek-%c3%a9s-test%c3%a1pol%c3%a1si-term%c3%a9ke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ADF24-A127-4A38-BA54-F06C7776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3323</Words>
  <Characters>22931</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26202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farkassz</dc:creator>
  <cp:lastModifiedBy>Derzsényi Edina</cp:lastModifiedBy>
  <cp:revision>6</cp:revision>
  <dcterms:created xsi:type="dcterms:W3CDTF">2017-12-09T19:18:00Z</dcterms:created>
  <dcterms:modified xsi:type="dcterms:W3CDTF">2017-12-15T19:46:00Z</dcterms:modified>
</cp:coreProperties>
</file>